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5148" w:type="dxa"/>
        <w:tblInd w:w="-170" w:type="dxa"/>
        <w:tblLayout w:type="fixed"/>
        <w:tblLook w:val="04A0" w:firstRow="1" w:lastRow="0" w:firstColumn="1" w:lastColumn="0" w:noHBand="0" w:noVBand="1"/>
      </w:tblPr>
      <w:tblGrid>
        <w:gridCol w:w="7456"/>
        <w:gridCol w:w="236"/>
        <w:gridCol w:w="7456"/>
      </w:tblGrid>
      <w:tr w:rsidR="00D353E5" w:rsidRPr="007F3275" w:rsidTr="007C02E6">
        <w:trPr>
          <w:trHeight w:hRule="exact" w:val="8562"/>
        </w:trPr>
        <w:tc>
          <w:tcPr>
            <w:tcW w:w="7456" w:type="dxa"/>
            <w:tcBorders>
              <w:top w:val="single" w:sz="4" w:space="0" w:color="auto"/>
              <w:left w:val="single" w:sz="4" w:space="0" w:color="auto"/>
              <w:bottom w:val="nil"/>
              <w:right w:val="single" w:sz="4" w:space="0" w:color="auto"/>
            </w:tcBorders>
          </w:tcPr>
          <w:p w:rsidR="00D353E5" w:rsidRDefault="00D353E5" w:rsidP="007F3275">
            <w:pPr>
              <w:tabs>
                <w:tab w:val="left" w:pos="6804"/>
              </w:tabs>
              <w:autoSpaceDE w:val="0"/>
              <w:autoSpaceDN w:val="0"/>
              <w:adjustRightInd w:val="0"/>
              <w:ind w:right="251"/>
              <w:rPr>
                <w:rFonts w:ascii="Arial" w:hAnsi="Arial" w:cs="Arial"/>
                <w:b/>
                <w:bCs/>
                <w:color w:val="000000"/>
                <w:sz w:val="40"/>
                <w:szCs w:val="40"/>
              </w:rPr>
            </w:pPr>
            <w:r w:rsidRPr="007F3275">
              <w:rPr>
                <w:rFonts w:ascii="Arial" w:hAnsi="Arial" w:cs="Arial"/>
                <w:b/>
                <w:bCs/>
                <w:color w:val="000000"/>
                <w:sz w:val="40"/>
                <w:szCs w:val="40"/>
              </w:rPr>
              <w:t>1</w:t>
            </w:r>
            <w:r>
              <w:rPr>
                <w:rFonts w:ascii="Arial" w:hAnsi="Arial" w:cs="Arial"/>
                <w:b/>
                <w:bCs/>
                <w:color w:val="000000"/>
                <w:sz w:val="40"/>
                <w:szCs w:val="40"/>
              </w:rPr>
              <w:t xml:space="preserve"> // A</w:t>
            </w:r>
          </w:p>
          <w:p w:rsidR="00D353E5" w:rsidRPr="007F3275" w:rsidRDefault="00D353E5" w:rsidP="007F3275">
            <w:pPr>
              <w:tabs>
                <w:tab w:val="left" w:pos="6804"/>
              </w:tabs>
              <w:autoSpaceDE w:val="0"/>
              <w:autoSpaceDN w:val="0"/>
              <w:adjustRightInd w:val="0"/>
              <w:ind w:right="251"/>
              <w:rPr>
                <w:rFonts w:ascii="Arial" w:hAnsi="Arial" w:cs="Arial"/>
                <w:b/>
                <w:bCs/>
                <w:color w:val="000000"/>
                <w:sz w:val="40"/>
                <w:szCs w:val="40"/>
              </w:rPr>
            </w:pPr>
          </w:p>
          <w:p w:rsidR="00D353E5" w:rsidRPr="00B23820" w:rsidRDefault="00D353E5" w:rsidP="007F3275">
            <w:pPr>
              <w:tabs>
                <w:tab w:val="left" w:pos="6804"/>
              </w:tabs>
              <w:autoSpaceDE w:val="0"/>
              <w:autoSpaceDN w:val="0"/>
              <w:adjustRightInd w:val="0"/>
              <w:ind w:right="251"/>
              <w:rPr>
                <w:rFonts w:ascii="Arial" w:hAnsi="Arial" w:cs="Arial"/>
                <w:b/>
                <w:bCs/>
                <w:color w:val="000000"/>
                <w:sz w:val="36"/>
                <w:szCs w:val="36"/>
              </w:rPr>
            </w:pPr>
            <w:r w:rsidRPr="00B23820">
              <w:rPr>
                <w:rFonts w:ascii="Arial" w:hAnsi="Arial" w:cs="Arial"/>
                <w:b/>
                <w:bCs/>
                <w:color w:val="000000"/>
                <w:sz w:val="36"/>
                <w:szCs w:val="36"/>
              </w:rPr>
              <w:t>Das Recht, Sexualität zu leben</w:t>
            </w:r>
          </w:p>
          <w:p w:rsidR="00D353E5" w:rsidRPr="007F3275" w:rsidRDefault="00D353E5" w:rsidP="007F3275">
            <w:pPr>
              <w:tabs>
                <w:tab w:val="left" w:pos="6804"/>
              </w:tabs>
              <w:autoSpaceDE w:val="0"/>
              <w:autoSpaceDN w:val="0"/>
              <w:adjustRightInd w:val="0"/>
              <w:ind w:right="251"/>
              <w:jc w:val="both"/>
              <w:rPr>
                <w:rFonts w:ascii="Arial" w:hAnsi="Arial" w:cs="Arial"/>
                <w:color w:val="000000"/>
                <w:sz w:val="20"/>
              </w:rPr>
            </w:pPr>
          </w:p>
          <w:p w:rsidR="00D353E5" w:rsidRPr="007F3275" w:rsidRDefault="00D353E5" w:rsidP="007F3275">
            <w:pPr>
              <w:autoSpaceDE w:val="0"/>
              <w:autoSpaceDN w:val="0"/>
              <w:adjustRightInd w:val="0"/>
              <w:ind w:right="251"/>
              <w:jc w:val="both"/>
              <w:rPr>
                <w:rFonts w:ascii="Arial" w:hAnsi="Arial" w:cs="Arial"/>
                <w:b/>
                <w:color w:val="000000"/>
                <w:sz w:val="20"/>
              </w:rPr>
            </w:pPr>
            <w:r w:rsidRPr="007F3275">
              <w:rPr>
                <w:rFonts w:ascii="Arial" w:hAnsi="Arial" w:cs="Arial"/>
                <w:b/>
                <w:color w:val="000000"/>
                <w:sz w:val="20"/>
              </w:rPr>
              <w:t>Sexualität kann in verschieden Formen gelebt werden. Dazu gehört nicht nur Geschlechtsverkehr, sondern auch Kuscheln, Streicheln, Petting und Selbstbefriedigung.</w:t>
            </w:r>
          </w:p>
          <w:p w:rsidR="00D353E5" w:rsidRPr="007F3275" w:rsidRDefault="00D353E5" w:rsidP="007F3275">
            <w:pPr>
              <w:tabs>
                <w:tab w:val="left" w:pos="6804"/>
              </w:tabs>
              <w:autoSpaceDE w:val="0"/>
              <w:autoSpaceDN w:val="0"/>
              <w:adjustRightInd w:val="0"/>
              <w:ind w:right="251"/>
              <w:jc w:val="both"/>
              <w:rPr>
                <w:rFonts w:ascii="Arial" w:hAnsi="Arial" w:cs="Arial"/>
                <w:color w:val="000000"/>
                <w:sz w:val="20"/>
              </w:rPr>
            </w:pPr>
          </w:p>
          <w:p w:rsidR="00D353E5" w:rsidRPr="007F3275" w:rsidRDefault="00D353E5" w:rsidP="007F3275">
            <w:pPr>
              <w:tabs>
                <w:tab w:val="left" w:pos="6804"/>
              </w:tabs>
              <w:autoSpaceDE w:val="0"/>
              <w:autoSpaceDN w:val="0"/>
              <w:adjustRightInd w:val="0"/>
              <w:ind w:right="251"/>
              <w:jc w:val="both"/>
              <w:rPr>
                <w:rFonts w:ascii="Arial" w:hAnsi="Arial" w:cs="Arial"/>
                <w:sz w:val="20"/>
              </w:rPr>
            </w:pPr>
            <w:r w:rsidRPr="007F3275">
              <w:rPr>
                <w:rFonts w:ascii="Arial" w:hAnsi="Arial" w:cs="Arial"/>
                <w:color w:val="000000"/>
                <w:sz w:val="20"/>
              </w:rPr>
              <w:t xml:space="preserve">In der Schweiz dürfen Jugendliche, die urteilsfähig sind, selber über ihre Sexualität entscheiden. Sei dir aber bewusst, dass deine </w:t>
            </w:r>
            <w:r w:rsidRPr="007F3275">
              <w:rPr>
                <w:rFonts w:ascii="Arial" w:hAnsi="Arial" w:cs="Arial"/>
                <w:sz w:val="20"/>
              </w:rPr>
              <w:t xml:space="preserve">Eltern auch eine Erziehungsaufgabe haben und nicht mit deiner Meinung einverstanden sein müssen. Jugendliche dürfen Sex haben, vorausgesetzt, dass beide </w:t>
            </w:r>
            <w:r w:rsidR="00075027">
              <w:rPr>
                <w:rFonts w:ascii="Arial" w:hAnsi="Arial" w:cs="Arial"/>
                <w:sz w:val="20"/>
              </w:rPr>
              <w:t>Partner es</w:t>
            </w:r>
            <w:r w:rsidRPr="007F3275">
              <w:rPr>
                <w:rFonts w:ascii="Arial" w:hAnsi="Arial" w:cs="Arial"/>
                <w:sz w:val="20"/>
              </w:rPr>
              <w:t xml:space="preserve"> wollen</w:t>
            </w:r>
            <w:r w:rsidR="00075027">
              <w:rPr>
                <w:rFonts w:ascii="Arial" w:hAnsi="Arial" w:cs="Arial"/>
                <w:sz w:val="20"/>
              </w:rPr>
              <w:t>,</w:t>
            </w:r>
            <w:r w:rsidRPr="007F3275">
              <w:rPr>
                <w:rFonts w:ascii="Arial" w:hAnsi="Arial" w:cs="Arial"/>
                <w:sz w:val="20"/>
              </w:rPr>
              <w:t xml:space="preserve"> nicht dazu gedrängt oder gezwungen werden und das Schutzalter eingehalten wird. Das Strafgesetzbuch verbietet sexuelle Handlungen mit Kindern und Jugendlichen unter 16 Jahren, wenn der Altersunterschied mehr als 3 Jahre beträgt. Dieses Gesetz – es wird eben auch vom Schutzalter gesprochen –</w:t>
            </w:r>
            <w:r w:rsidR="00524FFF">
              <w:rPr>
                <w:rFonts w:ascii="Arial" w:hAnsi="Arial" w:cs="Arial"/>
                <w:sz w:val="20"/>
              </w:rPr>
              <w:t xml:space="preserve"> </w:t>
            </w:r>
            <w:r w:rsidRPr="007F3275">
              <w:rPr>
                <w:rFonts w:ascii="Arial" w:hAnsi="Arial" w:cs="Arial"/>
                <w:sz w:val="20"/>
              </w:rPr>
              <w:t>wurde gemacht,</w:t>
            </w:r>
            <w:r w:rsidR="00524FFF">
              <w:rPr>
                <w:rFonts w:ascii="Arial" w:hAnsi="Arial" w:cs="Arial"/>
                <w:sz w:val="20"/>
              </w:rPr>
              <w:t xml:space="preserve"> um Kinder und Jugendliche vor sexuellen Über</w:t>
            </w:r>
            <w:r w:rsidRPr="007F3275">
              <w:rPr>
                <w:rFonts w:ascii="Arial" w:hAnsi="Arial" w:cs="Arial"/>
                <w:sz w:val="20"/>
              </w:rPr>
              <w:t>griffen und Ausbeutung zu schützen, und nicht um Freundschaften unter Kindern und Jugendlichen zu verhindern. Das gilt sowohl für Sex zwischen Jungen und Mädchen als auch für Sex von Jungen mit Jungen und von Mädchen mit Mädchen. Unabhängig vom Alter kann Sex in besonderen Fällen verboten sein. Es kommt dabei auf das Verhältnis der beiden an (z.B. zwischen Minderjährigen und Ausbildner/innen oder Lehrer/innen). Das Gesetz spricht hier von einem Abhängigkeitsverhältnis. Für alle sexuellen Handlungen – egal in welchem Alter – gilt die Freiwilligkeit. Niemand darf dazu gezwungen werden. Die Rechte, die für dich gelten, gelten auch für die anderen. Respektiere also die Entscheidungen und Einstellungen anderer, wenn es um Sexualität und Nähe geht.</w:t>
            </w:r>
          </w:p>
          <w:p w:rsidR="00D353E5" w:rsidRPr="007F3275" w:rsidRDefault="00D353E5" w:rsidP="00B76BF6">
            <w:pPr>
              <w:tabs>
                <w:tab w:val="left" w:pos="6804"/>
              </w:tabs>
              <w:ind w:right="251"/>
              <w:rPr>
                <w:rFonts w:ascii="Arial" w:hAnsi="Arial" w:cs="Arial"/>
                <w:color w:val="000000"/>
                <w:sz w:val="20"/>
              </w:rPr>
            </w:pPr>
          </w:p>
        </w:tc>
        <w:tc>
          <w:tcPr>
            <w:tcW w:w="236" w:type="dxa"/>
            <w:tcBorders>
              <w:top w:val="nil"/>
              <w:left w:val="single" w:sz="4" w:space="0" w:color="auto"/>
              <w:bottom w:val="nil"/>
              <w:right w:val="single" w:sz="4" w:space="0" w:color="auto"/>
            </w:tcBorders>
          </w:tcPr>
          <w:p w:rsidR="00D353E5" w:rsidRPr="00D353E5" w:rsidRDefault="00D353E5" w:rsidP="00D353E5">
            <w:pPr>
              <w:pStyle w:val="KeinLeerraum"/>
              <w:rPr>
                <w:sz w:val="12"/>
                <w:szCs w:val="12"/>
              </w:rPr>
            </w:pPr>
          </w:p>
        </w:tc>
        <w:tc>
          <w:tcPr>
            <w:tcW w:w="7456" w:type="dxa"/>
            <w:tcBorders>
              <w:top w:val="single" w:sz="4" w:space="0" w:color="auto"/>
              <w:left w:val="single" w:sz="4" w:space="0" w:color="auto"/>
              <w:bottom w:val="nil"/>
              <w:right w:val="single" w:sz="4" w:space="0" w:color="auto"/>
            </w:tcBorders>
          </w:tcPr>
          <w:p w:rsidR="00D353E5" w:rsidRDefault="00D353E5" w:rsidP="007A1AFD">
            <w:pPr>
              <w:tabs>
                <w:tab w:val="left" w:pos="6804"/>
              </w:tabs>
              <w:autoSpaceDE w:val="0"/>
              <w:autoSpaceDN w:val="0"/>
              <w:adjustRightInd w:val="0"/>
              <w:ind w:right="288"/>
              <w:rPr>
                <w:rFonts w:ascii="Arial" w:hAnsi="Arial" w:cs="Arial"/>
                <w:b/>
                <w:bCs/>
                <w:color w:val="000000"/>
                <w:sz w:val="40"/>
                <w:szCs w:val="40"/>
              </w:rPr>
            </w:pPr>
            <w:r w:rsidRPr="007F3275">
              <w:rPr>
                <w:rFonts w:ascii="Arial" w:hAnsi="Arial" w:cs="Arial"/>
                <w:b/>
                <w:bCs/>
                <w:color w:val="000000"/>
                <w:sz w:val="40"/>
                <w:szCs w:val="40"/>
              </w:rPr>
              <w:t>2</w:t>
            </w:r>
            <w:r>
              <w:rPr>
                <w:rFonts w:ascii="Arial" w:hAnsi="Arial" w:cs="Arial"/>
                <w:b/>
                <w:bCs/>
                <w:color w:val="000000"/>
                <w:sz w:val="40"/>
                <w:szCs w:val="40"/>
              </w:rPr>
              <w:t xml:space="preserve"> // A</w:t>
            </w:r>
          </w:p>
          <w:p w:rsidR="00D353E5" w:rsidRPr="007F3275" w:rsidRDefault="00D353E5" w:rsidP="007A1AFD">
            <w:pPr>
              <w:tabs>
                <w:tab w:val="left" w:pos="6804"/>
              </w:tabs>
              <w:autoSpaceDE w:val="0"/>
              <w:autoSpaceDN w:val="0"/>
              <w:adjustRightInd w:val="0"/>
              <w:ind w:right="288"/>
              <w:rPr>
                <w:rFonts w:ascii="Arial" w:hAnsi="Arial" w:cs="Arial"/>
                <w:b/>
                <w:bCs/>
                <w:color w:val="000000"/>
                <w:sz w:val="40"/>
                <w:szCs w:val="40"/>
              </w:rPr>
            </w:pPr>
          </w:p>
          <w:p w:rsidR="00D353E5" w:rsidRPr="00B23820" w:rsidRDefault="00D353E5" w:rsidP="007A1AFD">
            <w:pPr>
              <w:tabs>
                <w:tab w:val="left" w:pos="6804"/>
              </w:tabs>
              <w:autoSpaceDE w:val="0"/>
              <w:autoSpaceDN w:val="0"/>
              <w:adjustRightInd w:val="0"/>
              <w:ind w:right="288"/>
              <w:rPr>
                <w:rFonts w:ascii="Arial" w:hAnsi="Arial" w:cs="Arial"/>
                <w:b/>
                <w:bCs/>
                <w:color w:val="000000"/>
                <w:sz w:val="36"/>
                <w:szCs w:val="36"/>
              </w:rPr>
            </w:pPr>
            <w:r w:rsidRPr="00B23820">
              <w:rPr>
                <w:rFonts w:ascii="Arial" w:hAnsi="Arial" w:cs="Arial"/>
                <w:b/>
                <w:bCs/>
                <w:color w:val="000000"/>
                <w:sz w:val="36"/>
                <w:szCs w:val="36"/>
              </w:rPr>
              <w:t>Das Recht auf umfassende Information und Nutzung von Verhütungsmitteln</w:t>
            </w:r>
          </w:p>
          <w:p w:rsidR="00D353E5" w:rsidRPr="007F3275" w:rsidRDefault="00D353E5" w:rsidP="007A1AFD">
            <w:pPr>
              <w:tabs>
                <w:tab w:val="left" w:pos="6804"/>
              </w:tabs>
              <w:autoSpaceDE w:val="0"/>
              <w:autoSpaceDN w:val="0"/>
              <w:adjustRightInd w:val="0"/>
              <w:ind w:right="288"/>
              <w:jc w:val="both"/>
              <w:rPr>
                <w:rFonts w:ascii="Arial" w:hAnsi="Arial" w:cs="Arial"/>
                <w:color w:val="000000"/>
                <w:sz w:val="20"/>
                <w:szCs w:val="20"/>
              </w:rPr>
            </w:pPr>
          </w:p>
          <w:p w:rsidR="00D353E5" w:rsidRPr="007F3275" w:rsidRDefault="00D353E5" w:rsidP="007A1AFD">
            <w:pPr>
              <w:tabs>
                <w:tab w:val="left" w:pos="6804"/>
              </w:tabs>
              <w:autoSpaceDE w:val="0"/>
              <w:autoSpaceDN w:val="0"/>
              <w:adjustRightInd w:val="0"/>
              <w:ind w:right="288"/>
              <w:jc w:val="both"/>
              <w:rPr>
                <w:rFonts w:ascii="Arial" w:hAnsi="Arial" w:cs="Arial"/>
                <w:b/>
                <w:color w:val="000000"/>
                <w:sz w:val="20"/>
                <w:szCs w:val="20"/>
              </w:rPr>
            </w:pPr>
            <w:r w:rsidRPr="007F3275">
              <w:rPr>
                <w:rFonts w:ascii="Arial" w:hAnsi="Arial" w:cs="Arial"/>
                <w:b/>
                <w:color w:val="000000"/>
                <w:sz w:val="20"/>
                <w:szCs w:val="20"/>
              </w:rPr>
              <w:t>Du hast ein Recht darauf, über Verhütungsmittel informiert zu werden. Nimm dieses Recht in Anspruch! Diese Informationen erhältst du beispielsweise über Sexualaufklärung in der Schule, bei deinen Eltern, in Familienplanungsstellen der Kantone oder bei Ärzten-/innen.</w:t>
            </w:r>
          </w:p>
          <w:p w:rsidR="00D353E5" w:rsidRPr="007F3275" w:rsidRDefault="00D353E5" w:rsidP="007A1AFD">
            <w:pPr>
              <w:tabs>
                <w:tab w:val="left" w:pos="6804"/>
              </w:tabs>
              <w:autoSpaceDE w:val="0"/>
              <w:autoSpaceDN w:val="0"/>
              <w:adjustRightInd w:val="0"/>
              <w:ind w:right="288"/>
              <w:jc w:val="both"/>
              <w:rPr>
                <w:rFonts w:ascii="Arial" w:hAnsi="Arial" w:cs="Arial"/>
                <w:color w:val="000000"/>
                <w:sz w:val="20"/>
                <w:szCs w:val="20"/>
              </w:rPr>
            </w:pPr>
          </w:p>
          <w:p w:rsidR="00B23820" w:rsidRDefault="00D353E5" w:rsidP="007A1AFD">
            <w:pPr>
              <w:tabs>
                <w:tab w:val="left" w:pos="6804"/>
              </w:tabs>
              <w:autoSpaceDE w:val="0"/>
              <w:autoSpaceDN w:val="0"/>
              <w:adjustRightInd w:val="0"/>
              <w:ind w:right="288"/>
              <w:jc w:val="both"/>
              <w:rPr>
                <w:rFonts w:ascii="Arial" w:hAnsi="Arial" w:cs="Arial"/>
                <w:sz w:val="20"/>
                <w:szCs w:val="20"/>
              </w:rPr>
            </w:pPr>
            <w:r w:rsidRPr="007F3275">
              <w:rPr>
                <w:rFonts w:ascii="Arial" w:hAnsi="Arial" w:cs="Arial"/>
                <w:sz w:val="20"/>
                <w:szCs w:val="20"/>
              </w:rPr>
              <w:t>Du darfst frei verkäufliche Verhütungsmittel wie beispielsweise Kondome oder ein Diaphragma kaufen. Wenn es dir unangenehm ist, in einer Apotheke danach zu fragen, kannst du Kondome auch anonym in einem Supermarkt kaufen. Es gibt auch die Möglichkeit, sie aus dem Automaten zu beziehen. Bei rezeptpflichtigen Verhütungsmitteln</w:t>
            </w:r>
            <w:r w:rsidR="00B23820">
              <w:rPr>
                <w:rFonts w:ascii="Arial" w:hAnsi="Arial" w:cs="Arial"/>
                <w:sz w:val="20"/>
                <w:szCs w:val="20"/>
              </w:rPr>
              <w:t>,</w:t>
            </w:r>
            <w:r w:rsidRPr="007F3275">
              <w:rPr>
                <w:rFonts w:ascii="Arial" w:hAnsi="Arial" w:cs="Arial"/>
                <w:sz w:val="20"/>
                <w:szCs w:val="20"/>
              </w:rPr>
              <w:t xml:space="preserve"> wie beispielsweise Pille oder Vaginalring</w:t>
            </w:r>
            <w:r w:rsidR="00B23820">
              <w:rPr>
                <w:rFonts w:ascii="Arial" w:hAnsi="Arial" w:cs="Arial"/>
                <w:sz w:val="20"/>
                <w:szCs w:val="20"/>
              </w:rPr>
              <w:t>,</w:t>
            </w:r>
            <w:r w:rsidRPr="007F3275">
              <w:rPr>
                <w:rFonts w:ascii="Arial" w:hAnsi="Arial" w:cs="Arial"/>
                <w:sz w:val="20"/>
                <w:szCs w:val="20"/>
              </w:rPr>
              <w:t xml:space="preserve"> benötigst du ein Rezept und eine Beratung von einer Ärztin oder einem Arzt. Sie dürfen deine Eltern nicht informieren, wenn du dies nicht möchtest und du urteilsfähig bist. Die Urteilsfähigkeit wird durch die Ärztin, den Arzt beurteilt. Die Kosten für den Arztbesuch werden von der Krankenkasse bezahlt. Die Kosten für die Verhütungsmittel müss</w:t>
            </w:r>
            <w:r w:rsidR="00B23820">
              <w:rPr>
                <w:rFonts w:ascii="Arial" w:hAnsi="Arial" w:cs="Arial"/>
                <w:sz w:val="20"/>
                <w:szCs w:val="20"/>
              </w:rPr>
              <w:t>en Jugendliche selber bezahlen.</w:t>
            </w:r>
          </w:p>
          <w:p w:rsidR="00D353E5" w:rsidRPr="007F3275" w:rsidRDefault="00D353E5" w:rsidP="007A1AFD">
            <w:pPr>
              <w:tabs>
                <w:tab w:val="left" w:pos="6804"/>
              </w:tabs>
              <w:autoSpaceDE w:val="0"/>
              <w:autoSpaceDN w:val="0"/>
              <w:adjustRightInd w:val="0"/>
              <w:ind w:right="288"/>
              <w:jc w:val="both"/>
              <w:rPr>
                <w:rFonts w:ascii="Arial" w:hAnsi="Arial" w:cs="Arial"/>
                <w:sz w:val="20"/>
                <w:szCs w:val="20"/>
              </w:rPr>
            </w:pPr>
            <w:r w:rsidRPr="007F3275">
              <w:rPr>
                <w:rFonts w:ascii="Arial" w:hAnsi="Arial" w:cs="Arial"/>
                <w:sz w:val="20"/>
                <w:szCs w:val="20"/>
              </w:rPr>
              <w:t>Verhütungsmittel müssen richtig angewendet werden, damit sie wirksam schützen. Das Wissen über Verhütungsmittel und ihre Anwendung kann dich davor schützen, ungewollt Mutter oder Vater zu werden.</w:t>
            </w:r>
          </w:p>
          <w:p w:rsidR="00D353E5" w:rsidRPr="007F3275" w:rsidRDefault="00D353E5" w:rsidP="007A1AFD">
            <w:pPr>
              <w:tabs>
                <w:tab w:val="left" w:pos="6804"/>
              </w:tabs>
              <w:autoSpaceDE w:val="0"/>
              <w:autoSpaceDN w:val="0"/>
              <w:adjustRightInd w:val="0"/>
              <w:ind w:right="288"/>
              <w:jc w:val="both"/>
              <w:rPr>
                <w:rFonts w:ascii="Arial" w:hAnsi="Arial" w:cs="Arial"/>
                <w:sz w:val="20"/>
                <w:szCs w:val="20"/>
              </w:rPr>
            </w:pPr>
          </w:p>
          <w:p w:rsidR="00D353E5" w:rsidRPr="007F3275" w:rsidRDefault="00D353E5" w:rsidP="007A1AFD">
            <w:pPr>
              <w:tabs>
                <w:tab w:val="left" w:pos="6804"/>
              </w:tabs>
              <w:autoSpaceDE w:val="0"/>
              <w:autoSpaceDN w:val="0"/>
              <w:adjustRightInd w:val="0"/>
              <w:ind w:right="288"/>
              <w:jc w:val="both"/>
              <w:rPr>
                <w:rFonts w:ascii="Arial" w:hAnsi="Arial" w:cs="Arial"/>
                <w:b/>
                <w:color w:val="000000"/>
                <w:sz w:val="20"/>
                <w:szCs w:val="20"/>
              </w:rPr>
            </w:pPr>
            <w:r w:rsidRPr="007F3275">
              <w:rPr>
                <w:rFonts w:ascii="Arial" w:hAnsi="Arial" w:cs="Arial"/>
                <w:b/>
                <w:color w:val="000000"/>
                <w:sz w:val="20"/>
                <w:szCs w:val="20"/>
              </w:rPr>
              <w:t>Verhütungspanne – Notfallverhütung – Pille danach</w:t>
            </w:r>
          </w:p>
          <w:p w:rsidR="00D353E5" w:rsidRPr="007F3275" w:rsidRDefault="00D353E5" w:rsidP="007A1AFD">
            <w:pPr>
              <w:tabs>
                <w:tab w:val="left" w:pos="6804"/>
              </w:tabs>
              <w:autoSpaceDE w:val="0"/>
              <w:autoSpaceDN w:val="0"/>
              <w:adjustRightInd w:val="0"/>
              <w:ind w:right="288"/>
              <w:jc w:val="both"/>
              <w:rPr>
                <w:rFonts w:ascii="Arial" w:hAnsi="Arial" w:cs="Arial"/>
                <w:sz w:val="20"/>
                <w:szCs w:val="20"/>
              </w:rPr>
            </w:pPr>
            <w:r w:rsidRPr="007F3275">
              <w:rPr>
                <w:rFonts w:ascii="Arial" w:hAnsi="Arial" w:cs="Arial"/>
                <w:sz w:val="20"/>
                <w:szCs w:val="20"/>
              </w:rPr>
              <w:t xml:space="preserve">Bei einer Verhütungspanne gilt es rasch zu handeln. Unter </w:t>
            </w:r>
            <w:hyperlink r:id="rId7" w:history="1">
              <w:r w:rsidR="00B23820" w:rsidRPr="00B23820">
                <w:rPr>
                  <w:rStyle w:val="Hyperlink"/>
                  <w:rFonts w:ascii="Arial" w:hAnsi="Arial" w:cs="Arial"/>
                  <w:sz w:val="20"/>
                  <w:szCs w:val="20"/>
                </w:rPr>
                <w:t>http://www.lustundfrust.ch</w:t>
              </w:r>
            </w:hyperlink>
            <w:r w:rsidR="00B23820">
              <w:rPr>
                <w:rFonts w:ascii="Arial" w:hAnsi="Arial" w:cs="Arial"/>
                <w:sz w:val="20"/>
                <w:szCs w:val="20"/>
              </w:rPr>
              <w:t xml:space="preserve"> </w:t>
            </w:r>
            <w:r w:rsidRPr="007F3275">
              <w:rPr>
                <w:rFonts w:ascii="Arial" w:hAnsi="Arial" w:cs="Arial"/>
                <w:sz w:val="20"/>
                <w:szCs w:val="20"/>
              </w:rPr>
              <w:t>findest du ausführliche Informationen zur Pille danach. Zur Verhütung gehören übrigens immer zwei. Es kann Vertrauen schaffen, mit dem Freund oder der Freundin darüber zu sprechen.</w:t>
            </w:r>
          </w:p>
          <w:p w:rsidR="00D353E5" w:rsidRPr="007F3275" w:rsidRDefault="00D353E5" w:rsidP="00B76BF6">
            <w:pPr>
              <w:tabs>
                <w:tab w:val="left" w:pos="6804"/>
              </w:tabs>
              <w:ind w:right="288"/>
              <w:rPr>
                <w:rFonts w:ascii="Arial" w:hAnsi="Arial" w:cs="Arial"/>
              </w:rPr>
            </w:pPr>
          </w:p>
        </w:tc>
      </w:tr>
      <w:tr w:rsidR="00B76BF6" w:rsidRPr="007F3275" w:rsidTr="007C02E6">
        <w:tc>
          <w:tcPr>
            <w:tcW w:w="7456" w:type="dxa"/>
            <w:tcBorders>
              <w:top w:val="nil"/>
              <w:left w:val="single" w:sz="4" w:space="0" w:color="auto"/>
              <w:bottom w:val="single" w:sz="4" w:space="0" w:color="auto"/>
              <w:right w:val="single" w:sz="4" w:space="0" w:color="auto"/>
            </w:tcBorders>
            <w:vAlign w:val="bottom"/>
          </w:tcPr>
          <w:p w:rsidR="00B76BF6" w:rsidRPr="00B76BF6" w:rsidRDefault="00B76BF6" w:rsidP="00B76BF6">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c>
          <w:tcPr>
            <w:tcW w:w="236" w:type="dxa"/>
            <w:tcBorders>
              <w:top w:val="nil"/>
              <w:left w:val="single" w:sz="4" w:space="0" w:color="auto"/>
              <w:bottom w:val="nil"/>
              <w:right w:val="single" w:sz="4" w:space="0" w:color="auto"/>
            </w:tcBorders>
          </w:tcPr>
          <w:p w:rsidR="00B76BF6" w:rsidRPr="00D353E5" w:rsidRDefault="00B76BF6" w:rsidP="00D353E5">
            <w:pPr>
              <w:pStyle w:val="KeinLeerraum"/>
              <w:rPr>
                <w:sz w:val="12"/>
                <w:szCs w:val="12"/>
              </w:rPr>
            </w:pPr>
          </w:p>
        </w:tc>
        <w:tc>
          <w:tcPr>
            <w:tcW w:w="7456" w:type="dxa"/>
            <w:tcBorders>
              <w:top w:val="nil"/>
              <w:left w:val="single" w:sz="4" w:space="0" w:color="auto"/>
              <w:bottom w:val="single" w:sz="4" w:space="0" w:color="auto"/>
              <w:right w:val="single" w:sz="4" w:space="0" w:color="auto"/>
            </w:tcBorders>
            <w:vAlign w:val="bottom"/>
          </w:tcPr>
          <w:p w:rsidR="00B76BF6" w:rsidRPr="00B76BF6" w:rsidRDefault="00B76BF6" w:rsidP="00B76BF6">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r>
      <w:tr w:rsidR="007C02E6" w:rsidRPr="007F3275" w:rsidTr="007C02E6">
        <w:trPr>
          <w:trHeight w:hRule="exact" w:val="8562"/>
        </w:trPr>
        <w:tc>
          <w:tcPr>
            <w:tcW w:w="7456" w:type="dxa"/>
            <w:tcBorders>
              <w:top w:val="single" w:sz="4" w:space="0" w:color="auto"/>
              <w:left w:val="single" w:sz="4" w:space="0" w:color="auto"/>
              <w:bottom w:val="nil"/>
              <w:right w:val="single" w:sz="4" w:space="0" w:color="auto"/>
            </w:tcBorders>
          </w:tcPr>
          <w:p w:rsidR="00BF2B5C" w:rsidRDefault="00BF2B5C" w:rsidP="00BF2B5C">
            <w:pPr>
              <w:autoSpaceDE w:val="0"/>
              <w:autoSpaceDN w:val="0"/>
              <w:adjustRightInd w:val="0"/>
              <w:ind w:right="251"/>
              <w:rPr>
                <w:rFonts w:ascii="Arial" w:hAnsi="Arial" w:cs="Arial"/>
                <w:b/>
                <w:bCs/>
                <w:color w:val="000000"/>
                <w:sz w:val="40"/>
                <w:szCs w:val="40"/>
              </w:rPr>
            </w:pPr>
            <w:r w:rsidRPr="007F3275">
              <w:rPr>
                <w:rFonts w:ascii="Arial" w:hAnsi="Arial" w:cs="Arial"/>
                <w:b/>
                <w:bCs/>
                <w:color w:val="000000"/>
                <w:sz w:val="40"/>
                <w:szCs w:val="40"/>
              </w:rPr>
              <w:lastRenderedPageBreak/>
              <w:t>3</w:t>
            </w:r>
            <w:r>
              <w:rPr>
                <w:rFonts w:ascii="Arial" w:hAnsi="Arial" w:cs="Arial"/>
                <w:b/>
                <w:bCs/>
                <w:color w:val="000000"/>
                <w:sz w:val="40"/>
                <w:szCs w:val="40"/>
              </w:rPr>
              <w:t xml:space="preserve"> // A</w:t>
            </w:r>
          </w:p>
          <w:p w:rsidR="00BF2B5C" w:rsidRPr="007F3275" w:rsidRDefault="00BF2B5C" w:rsidP="00BF2B5C">
            <w:pPr>
              <w:autoSpaceDE w:val="0"/>
              <w:autoSpaceDN w:val="0"/>
              <w:adjustRightInd w:val="0"/>
              <w:ind w:right="251"/>
              <w:rPr>
                <w:rFonts w:ascii="Arial" w:hAnsi="Arial" w:cs="Arial"/>
                <w:b/>
                <w:bCs/>
                <w:color w:val="000000"/>
                <w:sz w:val="40"/>
                <w:szCs w:val="40"/>
              </w:rPr>
            </w:pPr>
          </w:p>
          <w:p w:rsidR="00BF2B5C" w:rsidRPr="00C1020E" w:rsidRDefault="00BF2B5C" w:rsidP="00BF2B5C">
            <w:pPr>
              <w:autoSpaceDE w:val="0"/>
              <w:autoSpaceDN w:val="0"/>
              <w:adjustRightInd w:val="0"/>
              <w:ind w:right="251"/>
              <w:rPr>
                <w:rFonts w:ascii="Arial" w:hAnsi="Arial" w:cs="Arial"/>
                <w:b/>
                <w:bCs/>
                <w:color w:val="000000"/>
                <w:sz w:val="36"/>
                <w:szCs w:val="36"/>
              </w:rPr>
            </w:pPr>
            <w:r w:rsidRPr="00C1020E">
              <w:rPr>
                <w:rFonts w:ascii="Arial" w:hAnsi="Arial" w:cs="Arial"/>
                <w:b/>
                <w:bCs/>
                <w:color w:val="000000"/>
                <w:sz w:val="36"/>
                <w:szCs w:val="36"/>
              </w:rPr>
              <w:t>Das Recht auf Schutz vor sexueller Gewalt und sexueller Belästigung</w:t>
            </w:r>
          </w:p>
          <w:p w:rsidR="00BF2B5C" w:rsidRPr="007F3275" w:rsidRDefault="00BF2B5C" w:rsidP="00BF2B5C">
            <w:pPr>
              <w:autoSpaceDE w:val="0"/>
              <w:autoSpaceDN w:val="0"/>
              <w:adjustRightInd w:val="0"/>
              <w:ind w:right="251"/>
              <w:jc w:val="both"/>
              <w:rPr>
                <w:rFonts w:ascii="Arial" w:hAnsi="Arial" w:cs="Arial"/>
                <w:color w:val="000000"/>
                <w:sz w:val="20"/>
                <w:szCs w:val="20"/>
              </w:rPr>
            </w:pPr>
          </w:p>
          <w:p w:rsidR="00BF2B5C" w:rsidRPr="007F3275" w:rsidRDefault="00BF2B5C" w:rsidP="00BF2B5C">
            <w:pPr>
              <w:autoSpaceDE w:val="0"/>
              <w:autoSpaceDN w:val="0"/>
              <w:adjustRightInd w:val="0"/>
              <w:ind w:right="251"/>
              <w:jc w:val="both"/>
              <w:rPr>
                <w:rFonts w:ascii="Arial" w:hAnsi="Arial" w:cs="Arial"/>
                <w:b/>
                <w:color w:val="000000"/>
                <w:sz w:val="20"/>
                <w:szCs w:val="20"/>
              </w:rPr>
            </w:pPr>
            <w:r w:rsidRPr="007F3275">
              <w:rPr>
                <w:rFonts w:ascii="Arial" w:hAnsi="Arial" w:cs="Arial"/>
                <w:b/>
                <w:color w:val="000000"/>
                <w:sz w:val="20"/>
                <w:szCs w:val="20"/>
              </w:rPr>
              <w:t>Dein Körper gehört dir. Du allein bestimmst über ihn. Du entscheidest selbst, welche Berührungen du zulässt und welche nicht, auch in der Familie oder bei Bekannten.</w:t>
            </w:r>
          </w:p>
          <w:p w:rsidR="00BF2B5C" w:rsidRPr="007F3275" w:rsidRDefault="00BF2B5C" w:rsidP="00BF2B5C">
            <w:pPr>
              <w:autoSpaceDE w:val="0"/>
              <w:autoSpaceDN w:val="0"/>
              <w:adjustRightInd w:val="0"/>
              <w:ind w:right="251"/>
              <w:jc w:val="both"/>
              <w:rPr>
                <w:rFonts w:ascii="Arial" w:hAnsi="Arial" w:cs="Arial"/>
                <w:color w:val="000000"/>
                <w:sz w:val="20"/>
                <w:szCs w:val="20"/>
              </w:rPr>
            </w:pPr>
          </w:p>
          <w:p w:rsidR="00BF2B5C" w:rsidRPr="007F3275" w:rsidRDefault="00BF2B5C" w:rsidP="00BF2B5C">
            <w:pPr>
              <w:autoSpaceDE w:val="0"/>
              <w:autoSpaceDN w:val="0"/>
              <w:adjustRightInd w:val="0"/>
              <w:ind w:right="251"/>
              <w:jc w:val="both"/>
              <w:rPr>
                <w:rFonts w:ascii="Arial" w:hAnsi="Arial" w:cs="Arial"/>
                <w:color w:val="000000"/>
                <w:sz w:val="20"/>
                <w:szCs w:val="20"/>
              </w:rPr>
            </w:pPr>
            <w:r w:rsidRPr="007F3275">
              <w:rPr>
                <w:rFonts w:ascii="Arial" w:hAnsi="Arial" w:cs="Arial"/>
                <w:sz w:val="20"/>
                <w:szCs w:val="20"/>
              </w:rPr>
              <w:t>Wenn dich jemand gegen deinen Willen anfasst oder dich zu sexuellen Handlungen zwingt, ist das ein sexueller Übergriff. Dann sag «nein», geh weg und sprich darüber mit jemandem, der dir glaubt und dir hilft, dich zu wehren. Auch Blicke, Worte und «Anmache» können verletzen, es müssen nicht immer Berührungen sein. Es ist strafbar, wenn dich jemand gegen deinen Willen nackt fotografiert oder filmt oder dich zwingt, bei sexuellen Handlungen anderer zuzuschauen. Ebenso ist es strafbar, wenn dich jemand im Chatroom mit sexuellen Ausdrücken bedrängt od</w:t>
            </w:r>
            <w:r w:rsidR="004F47C1">
              <w:rPr>
                <w:rFonts w:ascii="Arial" w:hAnsi="Arial" w:cs="Arial"/>
                <w:sz w:val="20"/>
                <w:szCs w:val="20"/>
              </w:rPr>
              <w:t xml:space="preserve">er dir pornografische Bilder </w:t>
            </w:r>
            <w:r w:rsidR="002A74FC">
              <w:rPr>
                <w:rFonts w:ascii="Arial" w:hAnsi="Arial" w:cs="Arial"/>
                <w:sz w:val="20"/>
                <w:szCs w:val="20"/>
              </w:rPr>
              <w:t>sendet</w:t>
            </w:r>
            <w:r w:rsidR="00B662A8">
              <w:rPr>
                <w:rFonts w:ascii="Arial" w:hAnsi="Arial" w:cs="Arial"/>
                <w:sz w:val="20"/>
                <w:szCs w:val="20"/>
              </w:rPr>
              <w:t xml:space="preserve">. </w:t>
            </w:r>
            <w:r w:rsidRPr="007F3275">
              <w:rPr>
                <w:rFonts w:ascii="Arial" w:hAnsi="Arial" w:cs="Arial"/>
                <w:sz w:val="20"/>
                <w:szCs w:val="20"/>
              </w:rPr>
              <w:t>Genauso ist es verboten, Pornografie an Minderjährige unter 16 Jahren weiterzugeben, das heisst zum Beispiel, zu mailen oder aufs Handy zu schicken. Du machst dich selber auch strafbar, wenn du so etwas tust. Wenn dich jemand zu irgendwelchen Handlungen zwingen möchte, bei denen du ein unangenehmes Gefühl hast, dann wehr dich. Du kannst dabei laut und unfreundlich werden. Das kann auch im Chat funktionieren, z.B. mit Sprüchen wie «</w:t>
            </w:r>
            <w:r w:rsidR="00E272DB">
              <w:rPr>
                <w:rFonts w:ascii="Arial" w:hAnsi="Arial" w:cs="Arial"/>
                <w:sz w:val="20"/>
                <w:szCs w:val="20"/>
              </w:rPr>
              <w:t>l</w:t>
            </w:r>
            <w:r w:rsidRPr="007F3275">
              <w:rPr>
                <w:rFonts w:ascii="Arial" w:hAnsi="Arial" w:cs="Arial"/>
                <w:sz w:val="20"/>
                <w:szCs w:val="20"/>
              </w:rPr>
              <w:t>ass mich in Ruhe, sonst hole ich gleich meine Mutter an den Computer». Sprich darüber mit einem anderen Menschen, dem du vertraust. Bewahre kein Geheimnis für dich, bei dem du ein schlechtes Gefühl hast. Wenn du nicht weisst, an wen du dich wenden kannst, können dir spezielle Anlaufstellen weiterhelfen. Sexuelle Gewalt gibt es sowohl gegenüber Mädchen als auch gegenüber Jungen. Wenn dir so etwas passiert, hast du daran keine Schuld. Die Verantwortung liegt nicht bei dir, sondern bei der Person, welche deine Grenzen verletzt!</w:t>
            </w:r>
          </w:p>
          <w:p w:rsidR="007C02E6" w:rsidRPr="007F3275" w:rsidRDefault="007C02E6" w:rsidP="00E82084">
            <w:pPr>
              <w:tabs>
                <w:tab w:val="left" w:pos="6804"/>
              </w:tabs>
              <w:ind w:right="251"/>
              <w:rPr>
                <w:rFonts w:ascii="Arial" w:hAnsi="Arial" w:cs="Arial"/>
                <w:color w:val="000000"/>
                <w:sz w:val="20"/>
              </w:rPr>
            </w:pPr>
          </w:p>
        </w:tc>
        <w:tc>
          <w:tcPr>
            <w:tcW w:w="236" w:type="dxa"/>
            <w:tcBorders>
              <w:top w:val="nil"/>
              <w:left w:val="single" w:sz="4" w:space="0" w:color="auto"/>
              <w:bottom w:val="nil"/>
              <w:right w:val="single" w:sz="4" w:space="0" w:color="auto"/>
            </w:tcBorders>
          </w:tcPr>
          <w:p w:rsidR="007C02E6" w:rsidRPr="00D353E5" w:rsidRDefault="007C02E6" w:rsidP="00E82084">
            <w:pPr>
              <w:pStyle w:val="KeinLeerraum"/>
              <w:rPr>
                <w:sz w:val="12"/>
                <w:szCs w:val="12"/>
              </w:rPr>
            </w:pPr>
          </w:p>
        </w:tc>
        <w:tc>
          <w:tcPr>
            <w:tcW w:w="7456" w:type="dxa"/>
            <w:tcBorders>
              <w:top w:val="single" w:sz="4" w:space="0" w:color="auto"/>
              <w:left w:val="single" w:sz="4" w:space="0" w:color="auto"/>
              <w:bottom w:val="nil"/>
              <w:right w:val="single" w:sz="4" w:space="0" w:color="auto"/>
            </w:tcBorders>
          </w:tcPr>
          <w:p w:rsidR="00BF2B5C" w:rsidRDefault="00BF2B5C" w:rsidP="00BF2B5C">
            <w:pPr>
              <w:tabs>
                <w:tab w:val="left" w:pos="6804"/>
              </w:tabs>
              <w:autoSpaceDE w:val="0"/>
              <w:autoSpaceDN w:val="0"/>
              <w:adjustRightInd w:val="0"/>
              <w:ind w:right="288"/>
              <w:rPr>
                <w:rFonts w:ascii="Arial" w:hAnsi="Arial" w:cs="Arial"/>
                <w:b/>
                <w:bCs/>
                <w:color w:val="000000"/>
                <w:sz w:val="40"/>
                <w:szCs w:val="40"/>
              </w:rPr>
            </w:pPr>
            <w:r w:rsidRPr="007F3275">
              <w:rPr>
                <w:rFonts w:ascii="Arial" w:hAnsi="Arial" w:cs="Arial"/>
                <w:b/>
                <w:bCs/>
                <w:color w:val="000000"/>
                <w:sz w:val="40"/>
                <w:szCs w:val="40"/>
              </w:rPr>
              <w:t>4</w:t>
            </w:r>
            <w:r>
              <w:rPr>
                <w:rFonts w:ascii="Arial" w:hAnsi="Arial" w:cs="Arial"/>
                <w:b/>
                <w:bCs/>
                <w:color w:val="000000"/>
                <w:sz w:val="40"/>
                <w:szCs w:val="40"/>
              </w:rPr>
              <w:t xml:space="preserve"> // A</w:t>
            </w:r>
          </w:p>
          <w:p w:rsidR="00BF2B5C" w:rsidRPr="007F3275" w:rsidRDefault="00BF2B5C" w:rsidP="00BF2B5C">
            <w:pPr>
              <w:tabs>
                <w:tab w:val="left" w:pos="6804"/>
              </w:tabs>
              <w:autoSpaceDE w:val="0"/>
              <w:autoSpaceDN w:val="0"/>
              <w:adjustRightInd w:val="0"/>
              <w:ind w:right="288"/>
              <w:rPr>
                <w:rFonts w:ascii="Arial" w:hAnsi="Arial" w:cs="Arial"/>
                <w:b/>
                <w:bCs/>
                <w:color w:val="000000"/>
                <w:sz w:val="40"/>
                <w:szCs w:val="40"/>
              </w:rPr>
            </w:pPr>
          </w:p>
          <w:p w:rsidR="00BF2B5C" w:rsidRPr="00C1020E" w:rsidRDefault="00BF2B5C" w:rsidP="00BF2B5C">
            <w:pPr>
              <w:tabs>
                <w:tab w:val="left" w:pos="6804"/>
              </w:tabs>
              <w:autoSpaceDE w:val="0"/>
              <w:autoSpaceDN w:val="0"/>
              <w:adjustRightInd w:val="0"/>
              <w:ind w:right="288"/>
              <w:rPr>
                <w:rFonts w:ascii="Arial" w:hAnsi="Arial" w:cs="Arial"/>
                <w:b/>
                <w:bCs/>
                <w:color w:val="000000"/>
                <w:sz w:val="36"/>
                <w:szCs w:val="36"/>
              </w:rPr>
            </w:pPr>
            <w:r w:rsidRPr="00C1020E">
              <w:rPr>
                <w:rFonts w:ascii="Arial" w:hAnsi="Arial" w:cs="Arial"/>
                <w:b/>
                <w:bCs/>
                <w:color w:val="000000"/>
                <w:sz w:val="36"/>
                <w:szCs w:val="36"/>
              </w:rPr>
              <w:t>Das Recht auf vertrauliche Beratung und Behandlung</w:t>
            </w:r>
          </w:p>
          <w:p w:rsidR="00BF2B5C" w:rsidRPr="007F3275" w:rsidRDefault="00BF2B5C" w:rsidP="00BF2B5C">
            <w:pPr>
              <w:tabs>
                <w:tab w:val="left" w:pos="6804"/>
              </w:tabs>
              <w:autoSpaceDE w:val="0"/>
              <w:autoSpaceDN w:val="0"/>
              <w:adjustRightInd w:val="0"/>
              <w:ind w:right="288"/>
              <w:jc w:val="both"/>
              <w:rPr>
                <w:rFonts w:ascii="Arial" w:hAnsi="Arial" w:cs="Arial"/>
                <w:color w:val="000000"/>
                <w:sz w:val="20"/>
                <w:szCs w:val="20"/>
              </w:rPr>
            </w:pPr>
          </w:p>
          <w:p w:rsidR="00BF2B5C" w:rsidRPr="007F3275" w:rsidRDefault="00BF2B5C" w:rsidP="00BF2B5C">
            <w:pPr>
              <w:tabs>
                <w:tab w:val="left" w:pos="6804"/>
              </w:tabs>
              <w:autoSpaceDE w:val="0"/>
              <w:autoSpaceDN w:val="0"/>
              <w:adjustRightInd w:val="0"/>
              <w:ind w:right="288"/>
              <w:jc w:val="both"/>
              <w:rPr>
                <w:rFonts w:ascii="Arial" w:hAnsi="Arial" w:cs="Arial"/>
                <w:b/>
                <w:color w:val="000000"/>
                <w:sz w:val="20"/>
                <w:szCs w:val="20"/>
              </w:rPr>
            </w:pPr>
            <w:r w:rsidRPr="007F3275">
              <w:rPr>
                <w:rFonts w:ascii="Arial" w:hAnsi="Arial" w:cs="Arial"/>
                <w:b/>
                <w:color w:val="000000"/>
                <w:sz w:val="20"/>
                <w:szCs w:val="20"/>
              </w:rPr>
              <w:t>Ausnahmslos alle urteilsfähigen Jugendlichen können eine gewöhnliche medizinische Behandlung in Anspruch nehmen.</w:t>
            </w:r>
          </w:p>
          <w:p w:rsidR="00BF2B5C" w:rsidRPr="007F3275" w:rsidRDefault="00BF2B5C" w:rsidP="00BF2B5C">
            <w:pPr>
              <w:tabs>
                <w:tab w:val="left" w:pos="6804"/>
              </w:tabs>
              <w:autoSpaceDE w:val="0"/>
              <w:autoSpaceDN w:val="0"/>
              <w:adjustRightInd w:val="0"/>
              <w:ind w:right="288"/>
              <w:jc w:val="both"/>
              <w:rPr>
                <w:rFonts w:ascii="Arial" w:hAnsi="Arial" w:cs="Arial"/>
                <w:color w:val="000000"/>
                <w:sz w:val="20"/>
                <w:szCs w:val="20"/>
              </w:rPr>
            </w:pPr>
          </w:p>
          <w:p w:rsidR="00E96DEA" w:rsidRPr="007F3275" w:rsidRDefault="00BF2B5C" w:rsidP="00E96DEA">
            <w:pPr>
              <w:tabs>
                <w:tab w:val="left" w:pos="6804"/>
              </w:tabs>
              <w:autoSpaceDE w:val="0"/>
              <w:autoSpaceDN w:val="0"/>
              <w:adjustRightInd w:val="0"/>
              <w:ind w:right="288"/>
              <w:jc w:val="both"/>
              <w:rPr>
                <w:rFonts w:ascii="Arial" w:hAnsi="Arial" w:cs="Arial"/>
                <w:sz w:val="20"/>
                <w:szCs w:val="20"/>
              </w:rPr>
            </w:pPr>
            <w:r w:rsidRPr="007F3275">
              <w:rPr>
                <w:rFonts w:ascii="Arial" w:hAnsi="Arial" w:cs="Arial"/>
                <w:sz w:val="20"/>
                <w:szCs w:val="20"/>
              </w:rPr>
              <w:t>Jugendliche sind in der Regel dann urteilsfähig, wenn sie die Folgen ihrer Entscheidung</w:t>
            </w:r>
            <w:r w:rsidR="00624E08">
              <w:rPr>
                <w:rFonts w:ascii="Arial" w:hAnsi="Arial" w:cs="Arial"/>
                <w:sz w:val="20"/>
                <w:szCs w:val="20"/>
              </w:rPr>
              <w:t>en</w:t>
            </w:r>
            <w:r w:rsidRPr="007F3275">
              <w:rPr>
                <w:rFonts w:ascii="Arial" w:hAnsi="Arial" w:cs="Arial"/>
                <w:sz w:val="20"/>
                <w:szCs w:val="20"/>
              </w:rPr>
              <w:t xml:space="preserve"> verstehen können. Das bedeutet, dass du beispielsweise eine (Frauen-)Ärztin oder einen (Frauen-)Arzt aufsuchen kannst, ohne dass deine Eltern etwas davon erfahren müssen. Beachte: Wenn du über deine Eltern versichert bist, erhalten sie eine Rechnung von der Ärztin oder dem Arzt. Wenn es dir wichtig ist, kannst du mit der Ärztin, dem Arzt sprechen, damit die Abrechnung so gestaltet wird, dass deine Privatsphäre gewahrt bleibt. Bei schwierigen Behandlungen oder Operationen kann es aber sein, dass die Ärztin, der Arzt auch die Zustimmung deiner Eltern haben möchte. Weder ärztliches Personal noch Mitarbeiterinnen und Mitarbeiter von Beratungsstellen dürfen ohne deine Erlaubnis irgendwelche Informationen über dich an Dritte weitergeben, auch nicht an deine Eltern. Das verbietet die Schweigepflicht. Eine Ausnahme kann es geben, wenn dein Leben oder deine Gesundheit ernsthaft gefährdet </w:t>
            </w:r>
            <w:r w:rsidR="00624E08">
              <w:rPr>
                <w:rFonts w:ascii="Arial" w:hAnsi="Arial" w:cs="Arial"/>
                <w:sz w:val="20"/>
                <w:szCs w:val="20"/>
              </w:rPr>
              <w:t>ist</w:t>
            </w:r>
            <w:r w:rsidRPr="007F3275">
              <w:rPr>
                <w:rFonts w:ascii="Arial" w:hAnsi="Arial" w:cs="Arial"/>
                <w:sz w:val="20"/>
                <w:szCs w:val="20"/>
              </w:rPr>
              <w:t>. Dein Krankenkassenversicherungsmodell bestimmt, zu welcher Ärztin, welchem Arzt du gehen kannst. Wenn du mit deiner Ärztin, deinem Arzt nicht zufrieden bist, kannst du me</w:t>
            </w:r>
            <w:r w:rsidR="00E96DEA">
              <w:rPr>
                <w:rFonts w:ascii="Arial" w:hAnsi="Arial" w:cs="Arial"/>
                <w:sz w:val="20"/>
                <w:szCs w:val="20"/>
              </w:rPr>
              <w:t xml:space="preserve">istens zu jemand anderem gehen. </w:t>
            </w:r>
            <w:r w:rsidR="00E96DEA" w:rsidRPr="00020A85">
              <w:rPr>
                <w:rFonts w:ascii="Arial" w:hAnsi="Arial" w:cs="Arial"/>
                <w:sz w:val="20"/>
                <w:szCs w:val="20"/>
              </w:rPr>
              <w:t>Das ist beispielsweise auch dann der Fall, wenn du eine zweite Meinung zu einem Thema einholen möchtest oder deine Ärztin, dein Arzt sich weigert, dir ein bestimmtes Verhütungsmittel zu verschreiben</w:t>
            </w:r>
            <w:r w:rsidR="00E96DEA" w:rsidRPr="007F3275">
              <w:rPr>
                <w:rFonts w:ascii="Arial" w:hAnsi="Arial" w:cs="Arial"/>
                <w:sz w:val="20"/>
                <w:szCs w:val="20"/>
              </w:rPr>
              <w:t>.</w:t>
            </w:r>
          </w:p>
          <w:p w:rsidR="00BF2B5C" w:rsidRPr="007F3275" w:rsidRDefault="00BF2B5C" w:rsidP="00BF2B5C">
            <w:pPr>
              <w:tabs>
                <w:tab w:val="left" w:pos="6804"/>
              </w:tabs>
              <w:autoSpaceDE w:val="0"/>
              <w:autoSpaceDN w:val="0"/>
              <w:adjustRightInd w:val="0"/>
              <w:ind w:right="288"/>
              <w:jc w:val="both"/>
              <w:rPr>
                <w:rFonts w:ascii="Arial" w:hAnsi="Arial" w:cs="Arial"/>
                <w:sz w:val="20"/>
                <w:szCs w:val="20"/>
              </w:rPr>
            </w:pPr>
          </w:p>
          <w:p w:rsidR="007C02E6" w:rsidRPr="007F3275" w:rsidRDefault="007C02E6" w:rsidP="00E82084">
            <w:pPr>
              <w:tabs>
                <w:tab w:val="left" w:pos="6804"/>
              </w:tabs>
              <w:ind w:right="288"/>
              <w:rPr>
                <w:rFonts w:ascii="Arial" w:hAnsi="Arial" w:cs="Arial"/>
              </w:rPr>
            </w:pPr>
          </w:p>
        </w:tc>
      </w:tr>
      <w:tr w:rsidR="007C02E6" w:rsidRPr="00B76BF6" w:rsidTr="007C02E6">
        <w:tc>
          <w:tcPr>
            <w:tcW w:w="7456" w:type="dxa"/>
            <w:tcBorders>
              <w:top w:val="nil"/>
              <w:left w:val="single" w:sz="4" w:space="0" w:color="auto"/>
              <w:bottom w:val="single" w:sz="4" w:space="0" w:color="auto"/>
              <w:right w:val="single" w:sz="4" w:space="0" w:color="auto"/>
            </w:tcBorders>
            <w:vAlign w:val="bottom"/>
          </w:tcPr>
          <w:p w:rsidR="007C02E6" w:rsidRPr="00B76BF6" w:rsidRDefault="007C02E6" w:rsidP="00E82084">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c>
          <w:tcPr>
            <w:tcW w:w="236" w:type="dxa"/>
            <w:tcBorders>
              <w:top w:val="nil"/>
              <w:left w:val="single" w:sz="4" w:space="0" w:color="auto"/>
              <w:bottom w:val="nil"/>
              <w:right w:val="single" w:sz="4" w:space="0" w:color="auto"/>
            </w:tcBorders>
          </w:tcPr>
          <w:p w:rsidR="007C02E6" w:rsidRPr="00D353E5" w:rsidRDefault="007C02E6" w:rsidP="00E82084">
            <w:pPr>
              <w:pStyle w:val="KeinLeerraum"/>
              <w:rPr>
                <w:sz w:val="12"/>
                <w:szCs w:val="12"/>
              </w:rPr>
            </w:pPr>
          </w:p>
        </w:tc>
        <w:tc>
          <w:tcPr>
            <w:tcW w:w="7456" w:type="dxa"/>
            <w:tcBorders>
              <w:top w:val="nil"/>
              <w:left w:val="single" w:sz="4" w:space="0" w:color="auto"/>
              <w:bottom w:val="single" w:sz="4" w:space="0" w:color="auto"/>
              <w:right w:val="single" w:sz="4" w:space="0" w:color="auto"/>
            </w:tcBorders>
            <w:vAlign w:val="bottom"/>
          </w:tcPr>
          <w:p w:rsidR="007C02E6" w:rsidRPr="00B76BF6" w:rsidRDefault="007C02E6" w:rsidP="00E82084">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r>
    </w:tbl>
    <w:p w:rsidR="00BF2B5C" w:rsidRDefault="00BF2B5C" w:rsidP="000E2556">
      <w:pPr>
        <w:tabs>
          <w:tab w:val="left" w:pos="6804"/>
        </w:tabs>
        <w:rPr>
          <w:rFonts w:ascii="Arial" w:hAnsi="Arial" w:cs="Arial"/>
        </w:rPr>
      </w:pPr>
    </w:p>
    <w:tbl>
      <w:tblPr>
        <w:tblStyle w:val="Tabellenraster"/>
        <w:tblW w:w="15148" w:type="dxa"/>
        <w:tblInd w:w="-170" w:type="dxa"/>
        <w:tblLayout w:type="fixed"/>
        <w:tblLook w:val="04A0" w:firstRow="1" w:lastRow="0" w:firstColumn="1" w:lastColumn="0" w:noHBand="0" w:noVBand="1"/>
      </w:tblPr>
      <w:tblGrid>
        <w:gridCol w:w="7456"/>
        <w:gridCol w:w="236"/>
        <w:gridCol w:w="7456"/>
      </w:tblGrid>
      <w:tr w:rsidR="00BF2B5C" w:rsidRPr="007F3275" w:rsidTr="00E82084">
        <w:trPr>
          <w:trHeight w:hRule="exact" w:val="8562"/>
        </w:trPr>
        <w:tc>
          <w:tcPr>
            <w:tcW w:w="7456" w:type="dxa"/>
            <w:tcBorders>
              <w:top w:val="single" w:sz="4" w:space="0" w:color="auto"/>
              <w:left w:val="single" w:sz="4" w:space="0" w:color="auto"/>
              <w:bottom w:val="nil"/>
              <w:right w:val="single" w:sz="4" w:space="0" w:color="auto"/>
            </w:tcBorders>
          </w:tcPr>
          <w:p w:rsidR="00BF2B5C" w:rsidRDefault="00BF2B5C" w:rsidP="00BF2B5C">
            <w:pPr>
              <w:tabs>
                <w:tab w:val="left" w:pos="6804"/>
              </w:tabs>
              <w:autoSpaceDE w:val="0"/>
              <w:autoSpaceDN w:val="0"/>
              <w:adjustRightInd w:val="0"/>
              <w:ind w:right="251"/>
              <w:rPr>
                <w:rFonts w:ascii="Arial" w:hAnsi="Arial" w:cs="Arial"/>
                <w:b/>
                <w:bCs/>
                <w:color w:val="000000"/>
                <w:sz w:val="40"/>
                <w:szCs w:val="40"/>
              </w:rPr>
            </w:pPr>
            <w:r w:rsidRPr="007F3275">
              <w:rPr>
                <w:rFonts w:ascii="Arial" w:hAnsi="Arial" w:cs="Arial"/>
                <w:b/>
                <w:bCs/>
                <w:color w:val="000000"/>
                <w:sz w:val="40"/>
                <w:szCs w:val="40"/>
              </w:rPr>
              <w:lastRenderedPageBreak/>
              <w:t>5</w:t>
            </w:r>
            <w:r>
              <w:rPr>
                <w:rFonts w:ascii="Arial" w:hAnsi="Arial" w:cs="Arial"/>
                <w:b/>
                <w:bCs/>
                <w:color w:val="000000"/>
                <w:sz w:val="40"/>
                <w:szCs w:val="40"/>
              </w:rPr>
              <w:t xml:space="preserve"> // A</w:t>
            </w:r>
          </w:p>
          <w:p w:rsidR="00BF2B5C" w:rsidRPr="007F3275" w:rsidRDefault="00BF2B5C" w:rsidP="00BF2B5C">
            <w:pPr>
              <w:tabs>
                <w:tab w:val="left" w:pos="6804"/>
              </w:tabs>
              <w:autoSpaceDE w:val="0"/>
              <w:autoSpaceDN w:val="0"/>
              <w:adjustRightInd w:val="0"/>
              <w:ind w:right="251"/>
              <w:rPr>
                <w:rFonts w:ascii="Arial" w:hAnsi="Arial" w:cs="Arial"/>
                <w:b/>
                <w:bCs/>
                <w:color w:val="000000"/>
                <w:sz w:val="40"/>
                <w:szCs w:val="40"/>
              </w:rPr>
            </w:pPr>
          </w:p>
          <w:p w:rsidR="00BF2B5C" w:rsidRPr="00632FE6" w:rsidRDefault="00BF2B5C" w:rsidP="00BF2B5C">
            <w:pPr>
              <w:tabs>
                <w:tab w:val="left" w:pos="6804"/>
              </w:tabs>
              <w:autoSpaceDE w:val="0"/>
              <w:autoSpaceDN w:val="0"/>
              <w:adjustRightInd w:val="0"/>
              <w:ind w:right="251"/>
              <w:rPr>
                <w:rFonts w:ascii="Arial" w:hAnsi="Arial" w:cs="Arial"/>
                <w:b/>
                <w:bCs/>
                <w:color w:val="000000"/>
                <w:sz w:val="36"/>
                <w:szCs w:val="36"/>
              </w:rPr>
            </w:pPr>
            <w:r w:rsidRPr="00632FE6">
              <w:rPr>
                <w:rFonts w:ascii="Arial" w:hAnsi="Arial" w:cs="Arial"/>
                <w:b/>
                <w:bCs/>
                <w:color w:val="000000"/>
                <w:sz w:val="36"/>
                <w:szCs w:val="36"/>
              </w:rPr>
              <w:t>Das Recht auf Schutz vor sexuell übertragbaren Infektionen</w:t>
            </w:r>
          </w:p>
          <w:p w:rsidR="00BF2B5C" w:rsidRPr="007F3275" w:rsidRDefault="00BF2B5C" w:rsidP="00BF2B5C">
            <w:pPr>
              <w:tabs>
                <w:tab w:val="left" w:pos="6804"/>
              </w:tabs>
              <w:autoSpaceDE w:val="0"/>
              <w:autoSpaceDN w:val="0"/>
              <w:adjustRightInd w:val="0"/>
              <w:ind w:right="251"/>
              <w:jc w:val="both"/>
              <w:rPr>
                <w:rFonts w:ascii="Arial" w:hAnsi="Arial" w:cs="Arial"/>
                <w:color w:val="000000"/>
                <w:sz w:val="20"/>
                <w:szCs w:val="20"/>
              </w:rPr>
            </w:pPr>
          </w:p>
          <w:p w:rsidR="00BF2B5C" w:rsidRPr="007F3275" w:rsidRDefault="00BF2B5C" w:rsidP="00BF2B5C">
            <w:pPr>
              <w:tabs>
                <w:tab w:val="left" w:pos="6804"/>
              </w:tabs>
              <w:autoSpaceDE w:val="0"/>
              <w:autoSpaceDN w:val="0"/>
              <w:adjustRightInd w:val="0"/>
              <w:ind w:right="251"/>
              <w:jc w:val="both"/>
              <w:rPr>
                <w:rFonts w:ascii="Arial" w:hAnsi="Arial" w:cs="Arial"/>
                <w:b/>
                <w:color w:val="000000"/>
                <w:sz w:val="20"/>
                <w:szCs w:val="20"/>
              </w:rPr>
            </w:pPr>
            <w:r w:rsidRPr="007F3275">
              <w:rPr>
                <w:rFonts w:ascii="Arial" w:hAnsi="Arial" w:cs="Arial"/>
                <w:b/>
                <w:color w:val="000000"/>
                <w:sz w:val="20"/>
                <w:szCs w:val="20"/>
              </w:rPr>
              <w:t>Es gibt Infektionen, die hauptsächlich durch sexuelle Kontakte übertragen werden. Dazu gehören beispielsweise die Chlamydien-Infektion, Hepatitis B, HPV oder auch HIV/Aids. Man sieht anderen nicht an, ob sie Träger einer sexuell übertragbaren Infektion sind. Und man kann selber auch infiziert sein, ohne es zu merken.</w:t>
            </w:r>
          </w:p>
          <w:p w:rsidR="00BF2B5C" w:rsidRPr="007F3275" w:rsidRDefault="00BF2B5C" w:rsidP="00BF2B5C">
            <w:pPr>
              <w:tabs>
                <w:tab w:val="left" w:pos="6804"/>
              </w:tabs>
              <w:autoSpaceDE w:val="0"/>
              <w:autoSpaceDN w:val="0"/>
              <w:adjustRightInd w:val="0"/>
              <w:ind w:right="251"/>
              <w:jc w:val="both"/>
              <w:rPr>
                <w:rFonts w:ascii="Arial" w:hAnsi="Arial" w:cs="Arial"/>
                <w:sz w:val="20"/>
                <w:szCs w:val="20"/>
              </w:rPr>
            </w:pPr>
          </w:p>
          <w:p w:rsidR="00BF2B5C" w:rsidRPr="007F3275" w:rsidRDefault="00BF2B5C" w:rsidP="00BF2B5C">
            <w:pPr>
              <w:tabs>
                <w:tab w:val="left" w:pos="6804"/>
              </w:tabs>
              <w:autoSpaceDE w:val="0"/>
              <w:autoSpaceDN w:val="0"/>
              <w:adjustRightInd w:val="0"/>
              <w:ind w:right="251"/>
              <w:jc w:val="both"/>
              <w:rPr>
                <w:rFonts w:ascii="Arial" w:hAnsi="Arial" w:cs="Arial"/>
                <w:sz w:val="20"/>
                <w:szCs w:val="20"/>
              </w:rPr>
            </w:pPr>
            <w:r w:rsidRPr="007F3275">
              <w:rPr>
                <w:rFonts w:ascii="Arial" w:hAnsi="Arial" w:cs="Arial"/>
                <w:sz w:val="20"/>
                <w:szCs w:val="20"/>
              </w:rPr>
              <w:t xml:space="preserve">Du hast ein Recht auf Aufklärung und Information über sexuell übertragbare Infektionen, beispielsweise durch Sexualaufklärung in der Schule oder den Besuch einer Beratungsstelle. Wer über diese Infektionen Bescheid weiss, kann sich und andere besser schützen. Hast du dich infiziert, steht dir eine entsprechende respektvolle und vertrauliche ärztliche Behandlung zu. Auch wenn es dir vielleicht unangenehm ist, ist es besser, bei einem Verdacht einen Arzt oder eine Ärztin aufzusuchen. Beispielsweise wenn ungewohnter Ausfluss, Ausschlag, Pickel, Brennen oder Jucken im Genitalbereich auftreten. Es ist sicher gut für dich zu wissen, dass Ärztinnen und Ärzte unter Schweigepflicht stehen. Du kannst dich und deinen Sexualpartner oder deine -partnerin vor vielen sexuell übertragbaren Infektionen schützen, indem ihr beim Geschlechtsverkehr Kondome verwendet. Gegen einzelne sexuell übertragbare Infektionen kann man sich auch durch Impfung schützen. Die Hepatitis-B- und die HPV-Impfung (für Mädchen) werden in der Regel zwischen 11 und 14/15 Jahren vom Hausarzt oder in der Schule von der Schulärztin, dem Schularzt angeboten. Die Impfungen werden im Impfausweis eingetragen, so dass man überprüfen kann, ob sie vorgenommen wurden. </w:t>
            </w:r>
          </w:p>
          <w:p w:rsidR="00BF2B5C" w:rsidRPr="007F3275" w:rsidRDefault="00BF2B5C" w:rsidP="00BF2B5C">
            <w:pPr>
              <w:autoSpaceDE w:val="0"/>
              <w:autoSpaceDN w:val="0"/>
              <w:adjustRightInd w:val="0"/>
              <w:ind w:right="251"/>
              <w:jc w:val="both"/>
              <w:rPr>
                <w:rFonts w:ascii="Arial" w:hAnsi="Arial" w:cs="Arial"/>
                <w:color w:val="000000"/>
                <w:sz w:val="20"/>
              </w:rPr>
            </w:pPr>
          </w:p>
        </w:tc>
        <w:tc>
          <w:tcPr>
            <w:tcW w:w="236" w:type="dxa"/>
            <w:tcBorders>
              <w:top w:val="nil"/>
              <w:left w:val="single" w:sz="4" w:space="0" w:color="auto"/>
              <w:bottom w:val="nil"/>
              <w:right w:val="single" w:sz="4" w:space="0" w:color="auto"/>
            </w:tcBorders>
          </w:tcPr>
          <w:p w:rsidR="00BF2B5C" w:rsidRPr="00D353E5" w:rsidRDefault="00BF2B5C" w:rsidP="00E82084">
            <w:pPr>
              <w:pStyle w:val="KeinLeerraum"/>
              <w:rPr>
                <w:sz w:val="12"/>
                <w:szCs w:val="12"/>
              </w:rPr>
            </w:pPr>
          </w:p>
        </w:tc>
        <w:tc>
          <w:tcPr>
            <w:tcW w:w="7456" w:type="dxa"/>
            <w:tcBorders>
              <w:top w:val="single" w:sz="4" w:space="0" w:color="auto"/>
              <w:left w:val="single" w:sz="4" w:space="0" w:color="auto"/>
              <w:bottom w:val="nil"/>
              <w:right w:val="single" w:sz="4" w:space="0" w:color="auto"/>
            </w:tcBorders>
          </w:tcPr>
          <w:p w:rsidR="00BF2B5C" w:rsidRDefault="00BF2B5C" w:rsidP="00BF2B5C">
            <w:pPr>
              <w:tabs>
                <w:tab w:val="left" w:pos="6804"/>
              </w:tabs>
              <w:autoSpaceDE w:val="0"/>
              <w:autoSpaceDN w:val="0"/>
              <w:adjustRightInd w:val="0"/>
              <w:ind w:right="288"/>
              <w:rPr>
                <w:rFonts w:ascii="Arial" w:hAnsi="Arial" w:cs="Arial"/>
                <w:b/>
                <w:bCs/>
                <w:color w:val="000000"/>
                <w:sz w:val="40"/>
                <w:szCs w:val="40"/>
              </w:rPr>
            </w:pPr>
            <w:r w:rsidRPr="007F3275">
              <w:rPr>
                <w:rFonts w:ascii="Arial" w:hAnsi="Arial" w:cs="Arial"/>
                <w:b/>
                <w:bCs/>
                <w:color w:val="000000"/>
                <w:sz w:val="40"/>
                <w:szCs w:val="40"/>
              </w:rPr>
              <w:t>6</w:t>
            </w:r>
            <w:r>
              <w:rPr>
                <w:rFonts w:ascii="Arial" w:hAnsi="Arial" w:cs="Arial"/>
                <w:b/>
                <w:bCs/>
                <w:color w:val="000000"/>
                <w:sz w:val="40"/>
                <w:szCs w:val="40"/>
              </w:rPr>
              <w:t xml:space="preserve"> // A</w:t>
            </w:r>
          </w:p>
          <w:p w:rsidR="00BF2B5C" w:rsidRPr="007F3275" w:rsidRDefault="00BF2B5C" w:rsidP="00BF2B5C">
            <w:pPr>
              <w:tabs>
                <w:tab w:val="left" w:pos="6804"/>
              </w:tabs>
              <w:autoSpaceDE w:val="0"/>
              <w:autoSpaceDN w:val="0"/>
              <w:adjustRightInd w:val="0"/>
              <w:ind w:right="288"/>
              <w:rPr>
                <w:rFonts w:ascii="Arial" w:hAnsi="Arial" w:cs="Arial"/>
                <w:b/>
                <w:bCs/>
                <w:color w:val="000000"/>
                <w:sz w:val="40"/>
                <w:szCs w:val="40"/>
              </w:rPr>
            </w:pPr>
          </w:p>
          <w:p w:rsidR="00BF2B5C" w:rsidRPr="00632FE6" w:rsidRDefault="00BF2B5C" w:rsidP="00BF2B5C">
            <w:pPr>
              <w:tabs>
                <w:tab w:val="left" w:pos="6804"/>
              </w:tabs>
              <w:autoSpaceDE w:val="0"/>
              <w:autoSpaceDN w:val="0"/>
              <w:adjustRightInd w:val="0"/>
              <w:ind w:right="288"/>
              <w:rPr>
                <w:rFonts w:ascii="Arial" w:hAnsi="Arial" w:cs="Arial"/>
                <w:b/>
                <w:bCs/>
                <w:color w:val="000000"/>
                <w:sz w:val="36"/>
                <w:szCs w:val="36"/>
              </w:rPr>
            </w:pPr>
            <w:r w:rsidRPr="00632FE6">
              <w:rPr>
                <w:rFonts w:ascii="Arial" w:hAnsi="Arial" w:cs="Arial"/>
                <w:b/>
                <w:bCs/>
                <w:color w:val="000000"/>
                <w:sz w:val="36"/>
                <w:szCs w:val="36"/>
              </w:rPr>
              <w:t>Das Recht, zu heiraten oder nicht zu heiraten</w:t>
            </w:r>
          </w:p>
          <w:p w:rsidR="00BF2B5C" w:rsidRPr="007F3275" w:rsidRDefault="00BF2B5C" w:rsidP="00BF2B5C">
            <w:pPr>
              <w:tabs>
                <w:tab w:val="left" w:pos="6804"/>
              </w:tabs>
              <w:autoSpaceDE w:val="0"/>
              <w:autoSpaceDN w:val="0"/>
              <w:adjustRightInd w:val="0"/>
              <w:ind w:right="288"/>
              <w:jc w:val="both"/>
              <w:rPr>
                <w:rFonts w:ascii="Arial" w:hAnsi="Arial" w:cs="Arial"/>
                <w:color w:val="000000"/>
                <w:sz w:val="20"/>
                <w:szCs w:val="20"/>
              </w:rPr>
            </w:pPr>
          </w:p>
          <w:p w:rsidR="00BF2B5C" w:rsidRPr="007F3275" w:rsidRDefault="00BF2B5C" w:rsidP="00BF2B5C">
            <w:pPr>
              <w:tabs>
                <w:tab w:val="left" w:pos="6804"/>
              </w:tabs>
              <w:autoSpaceDE w:val="0"/>
              <w:autoSpaceDN w:val="0"/>
              <w:adjustRightInd w:val="0"/>
              <w:ind w:right="288"/>
              <w:jc w:val="both"/>
              <w:rPr>
                <w:rFonts w:ascii="Arial" w:hAnsi="Arial" w:cs="Arial"/>
                <w:b/>
                <w:color w:val="000000"/>
                <w:sz w:val="20"/>
                <w:szCs w:val="20"/>
              </w:rPr>
            </w:pPr>
            <w:r w:rsidRPr="007F3275">
              <w:rPr>
                <w:rFonts w:ascii="Arial" w:hAnsi="Arial" w:cs="Arial"/>
                <w:b/>
                <w:color w:val="000000"/>
                <w:sz w:val="20"/>
                <w:szCs w:val="20"/>
              </w:rPr>
              <w:t>Mit 18 Jahren und wenn du urteilsfähig bist, darfst du in der Schweiz heiraten, ohne dass deine Eltern ihre Zustimmung geben müssen. Dasselbe gilt, wenn zwei Frauen oder zwei Männer eine Lebenspartnerschaft eingehen wollen.</w:t>
            </w:r>
          </w:p>
          <w:p w:rsidR="00BF2B5C" w:rsidRPr="007F3275" w:rsidRDefault="00BF2B5C" w:rsidP="00BF2B5C">
            <w:pPr>
              <w:tabs>
                <w:tab w:val="left" w:pos="6804"/>
              </w:tabs>
              <w:autoSpaceDE w:val="0"/>
              <w:autoSpaceDN w:val="0"/>
              <w:adjustRightInd w:val="0"/>
              <w:ind w:right="288"/>
              <w:jc w:val="both"/>
              <w:rPr>
                <w:rFonts w:ascii="Arial" w:hAnsi="Arial" w:cs="Arial"/>
                <w:sz w:val="20"/>
                <w:szCs w:val="20"/>
              </w:rPr>
            </w:pPr>
          </w:p>
          <w:p w:rsidR="00BF2B5C" w:rsidRPr="007F3275" w:rsidRDefault="00BF2B5C" w:rsidP="00BF2B5C">
            <w:pPr>
              <w:tabs>
                <w:tab w:val="left" w:pos="6804"/>
              </w:tabs>
              <w:autoSpaceDE w:val="0"/>
              <w:autoSpaceDN w:val="0"/>
              <w:adjustRightInd w:val="0"/>
              <w:ind w:right="288"/>
              <w:jc w:val="both"/>
              <w:rPr>
                <w:rFonts w:ascii="Arial" w:hAnsi="Arial" w:cs="Arial"/>
                <w:sz w:val="20"/>
                <w:szCs w:val="20"/>
              </w:rPr>
            </w:pPr>
            <w:r w:rsidRPr="007F3275">
              <w:rPr>
                <w:rFonts w:ascii="Arial" w:hAnsi="Arial" w:cs="Arial"/>
                <w:sz w:val="20"/>
                <w:szCs w:val="20"/>
              </w:rPr>
              <w:t xml:space="preserve">Unter 18-Jährige dürfen nicht heiraten, können sich aber verloben, wenn die Eltern einverstanden sind. Bei einer Verlobung wird die Heirat versprochen. Die Verlobten bleiben aber weiterhin völlig frei, ob sie später heiraten wollen oder nicht. Die Verlobung kann ohne Zustimmung der Eltern aufgelöst werden. Jeder Mensch hat das Recht, frei zu entscheiden, ob und wen er heiratet. Dies gilt für Mädchen wie für Jungen, ganz unabhängig von Herkunft, Religion und Alter. Niemand darf gegen seinen Willen verheiratet werden. Wenn du heiraten sollst, ohne es zu wollen, und dich dagegen wehren möchtest, dann wende dich an eine Beratungsstelle, eine Lehrerin oder einen Lehrer, eine Sozialarbeiterin oder einen Sozialarbeiter. Allein kann es sehr schwierig sein, in einer solchen Situation eine Lösung zu finden. Es ist daher immer gut, wenn du dir Hilfe bei Anlaufstellen holst, die sich darauf spezialisiert haben, Menschen zu helfen, die von Zwangsheirat bedroht sind. </w:t>
            </w:r>
          </w:p>
          <w:p w:rsidR="00BF2B5C" w:rsidRPr="007F3275" w:rsidRDefault="00BF2B5C" w:rsidP="00BF2B5C">
            <w:pPr>
              <w:tabs>
                <w:tab w:val="left" w:pos="6804"/>
              </w:tabs>
              <w:autoSpaceDE w:val="0"/>
              <w:autoSpaceDN w:val="0"/>
              <w:adjustRightInd w:val="0"/>
              <w:ind w:right="288"/>
              <w:jc w:val="both"/>
              <w:rPr>
                <w:rFonts w:ascii="Arial" w:hAnsi="Arial" w:cs="Arial"/>
              </w:rPr>
            </w:pPr>
          </w:p>
        </w:tc>
      </w:tr>
      <w:tr w:rsidR="00BF2B5C" w:rsidRPr="00B76BF6" w:rsidTr="00E82084">
        <w:tc>
          <w:tcPr>
            <w:tcW w:w="7456" w:type="dxa"/>
            <w:tcBorders>
              <w:top w:val="nil"/>
              <w:left w:val="single" w:sz="4" w:space="0" w:color="auto"/>
              <w:bottom w:val="single" w:sz="4" w:space="0" w:color="auto"/>
              <w:right w:val="single" w:sz="4" w:space="0" w:color="auto"/>
            </w:tcBorders>
            <w:vAlign w:val="bottom"/>
          </w:tcPr>
          <w:p w:rsidR="00BF2B5C" w:rsidRPr="00B76BF6" w:rsidRDefault="00BF2B5C" w:rsidP="00E82084">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c>
          <w:tcPr>
            <w:tcW w:w="236" w:type="dxa"/>
            <w:tcBorders>
              <w:top w:val="nil"/>
              <w:left w:val="single" w:sz="4" w:space="0" w:color="auto"/>
              <w:bottom w:val="nil"/>
              <w:right w:val="single" w:sz="4" w:space="0" w:color="auto"/>
            </w:tcBorders>
          </w:tcPr>
          <w:p w:rsidR="00BF2B5C" w:rsidRPr="00D353E5" w:rsidRDefault="00BF2B5C" w:rsidP="00E82084">
            <w:pPr>
              <w:pStyle w:val="KeinLeerraum"/>
              <w:rPr>
                <w:sz w:val="12"/>
                <w:szCs w:val="12"/>
              </w:rPr>
            </w:pPr>
          </w:p>
        </w:tc>
        <w:tc>
          <w:tcPr>
            <w:tcW w:w="7456" w:type="dxa"/>
            <w:tcBorders>
              <w:top w:val="nil"/>
              <w:left w:val="single" w:sz="4" w:space="0" w:color="auto"/>
              <w:bottom w:val="single" w:sz="4" w:space="0" w:color="auto"/>
              <w:right w:val="single" w:sz="4" w:space="0" w:color="auto"/>
            </w:tcBorders>
            <w:vAlign w:val="bottom"/>
          </w:tcPr>
          <w:p w:rsidR="00BF2B5C" w:rsidRPr="00B76BF6" w:rsidRDefault="00BF2B5C" w:rsidP="00E82084">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r>
    </w:tbl>
    <w:p w:rsidR="00BF2B5C" w:rsidRDefault="00BF2B5C">
      <w:pPr>
        <w:rPr>
          <w:rFonts w:ascii="Arial" w:hAnsi="Arial" w:cs="Arial"/>
        </w:rPr>
      </w:pPr>
      <w:r>
        <w:rPr>
          <w:rFonts w:ascii="Arial" w:hAnsi="Arial" w:cs="Arial"/>
        </w:rPr>
        <w:br w:type="page"/>
      </w:r>
    </w:p>
    <w:tbl>
      <w:tblPr>
        <w:tblStyle w:val="Tabellenraster"/>
        <w:tblW w:w="15148" w:type="dxa"/>
        <w:tblInd w:w="-170" w:type="dxa"/>
        <w:tblLayout w:type="fixed"/>
        <w:tblLook w:val="04A0" w:firstRow="1" w:lastRow="0" w:firstColumn="1" w:lastColumn="0" w:noHBand="0" w:noVBand="1"/>
      </w:tblPr>
      <w:tblGrid>
        <w:gridCol w:w="7456"/>
        <w:gridCol w:w="236"/>
        <w:gridCol w:w="7456"/>
      </w:tblGrid>
      <w:tr w:rsidR="00BF2B5C" w:rsidRPr="007F3275" w:rsidTr="00E82084">
        <w:trPr>
          <w:trHeight w:hRule="exact" w:val="8562"/>
        </w:trPr>
        <w:tc>
          <w:tcPr>
            <w:tcW w:w="7456" w:type="dxa"/>
            <w:tcBorders>
              <w:top w:val="single" w:sz="4" w:space="0" w:color="auto"/>
              <w:left w:val="single" w:sz="4" w:space="0" w:color="auto"/>
              <w:bottom w:val="nil"/>
              <w:right w:val="single" w:sz="4" w:space="0" w:color="auto"/>
            </w:tcBorders>
          </w:tcPr>
          <w:p w:rsidR="00BF2B5C" w:rsidRDefault="00BF2B5C" w:rsidP="00BF2B5C">
            <w:pPr>
              <w:tabs>
                <w:tab w:val="left" w:pos="6804"/>
              </w:tabs>
              <w:autoSpaceDE w:val="0"/>
              <w:autoSpaceDN w:val="0"/>
              <w:adjustRightInd w:val="0"/>
              <w:ind w:right="251"/>
              <w:rPr>
                <w:rFonts w:ascii="Arial" w:hAnsi="Arial" w:cs="Arial"/>
                <w:b/>
                <w:bCs/>
                <w:color w:val="000000"/>
                <w:sz w:val="40"/>
                <w:szCs w:val="40"/>
              </w:rPr>
            </w:pPr>
            <w:r w:rsidRPr="007F3275">
              <w:rPr>
                <w:rFonts w:ascii="Arial" w:hAnsi="Arial" w:cs="Arial"/>
                <w:b/>
                <w:bCs/>
                <w:color w:val="000000"/>
                <w:sz w:val="40"/>
                <w:szCs w:val="40"/>
              </w:rPr>
              <w:lastRenderedPageBreak/>
              <w:t>7</w:t>
            </w:r>
            <w:r>
              <w:rPr>
                <w:rFonts w:ascii="Arial" w:hAnsi="Arial" w:cs="Arial"/>
                <w:b/>
                <w:bCs/>
                <w:color w:val="000000"/>
                <w:sz w:val="40"/>
                <w:szCs w:val="40"/>
              </w:rPr>
              <w:t xml:space="preserve"> // A</w:t>
            </w:r>
          </w:p>
          <w:p w:rsidR="00BF2B5C" w:rsidRPr="007F3275" w:rsidRDefault="00BF2B5C" w:rsidP="00BF2B5C">
            <w:pPr>
              <w:tabs>
                <w:tab w:val="left" w:pos="6804"/>
              </w:tabs>
              <w:autoSpaceDE w:val="0"/>
              <w:autoSpaceDN w:val="0"/>
              <w:adjustRightInd w:val="0"/>
              <w:ind w:right="251"/>
              <w:rPr>
                <w:rFonts w:ascii="Arial" w:hAnsi="Arial" w:cs="Arial"/>
                <w:b/>
                <w:bCs/>
                <w:color w:val="000000"/>
                <w:sz w:val="40"/>
                <w:szCs w:val="40"/>
              </w:rPr>
            </w:pPr>
          </w:p>
          <w:p w:rsidR="00BF2B5C" w:rsidRPr="00632FE6" w:rsidRDefault="00BF2B5C" w:rsidP="00BF2B5C">
            <w:pPr>
              <w:tabs>
                <w:tab w:val="left" w:pos="6804"/>
              </w:tabs>
              <w:autoSpaceDE w:val="0"/>
              <w:autoSpaceDN w:val="0"/>
              <w:adjustRightInd w:val="0"/>
              <w:ind w:right="251"/>
              <w:rPr>
                <w:rFonts w:ascii="Arial" w:hAnsi="Arial" w:cs="Arial"/>
                <w:b/>
                <w:bCs/>
                <w:color w:val="000000"/>
                <w:sz w:val="36"/>
                <w:szCs w:val="36"/>
              </w:rPr>
            </w:pPr>
            <w:r w:rsidRPr="00632FE6">
              <w:rPr>
                <w:rFonts w:ascii="Arial" w:hAnsi="Arial" w:cs="Arial"/>
                <w:b/>
                <w:bCs/>
                <w:color w:val="000000"/>
                <w:sz w:val="36"/>
                <w:szCs w:val="36"/>
              </w:rPr>
              <w:t>Dein Recht auf körperliche Unversehrtheit</w:t>
            </w:r>
          </w:p>
          <w:p w:rsidR="00BF2B5C" w:rsidRPr="007F3275" w:rsidRDefault="00BF2B5C" w:rsidP="00BF2B5C">
            <w:pPr>
              <w:tabs>
                <w:tab w:val="left" w:pos="6804"/>
              </w:tabs>
              <w:autoSpaceDE w:val="0"/>
              <w:autoSpaceDN w:val="0"/>
              <w:adjustRightInd w:val="0"/>
              <w:ind w:right="251"/>
              <w:jc w:val="both"/>
              <w:rPr>
                <w:rFonts w:ascii="Arial" w:hAnsi="Arial" w:cs="Arial"/>
                <w:color w:val="000000"/>
                <w:sz w:val="20"/>
                <w:szCs w:val="20"/>
              </w:rPr>
            </w:pPr>
          </w:p>
          <w:p w:rsidR="00BF2B5C" w:rsidRPr="007F3275" w:rsidRDefault="00BF2B5C" w:rsidP="00BF2B5C">
            <w:pPr>
              <w:tabs>
                <w:tab w:val="left" w:pos="6804"/>
              </w:tabs>
              <w:autoSpaceDE w:val="0"/>
              <w:autoSpaceDN w:val="0"/>
              <w:adjustRightInd w:val="0"/>
              <w:ind w:right="251"/>
              <w:jc w:val="both"/>
              <w:rPr>
                <w:rFonts w:ascii="Arial" w:hAnsi="Arial" w:cs="Arial"/>
                <w:color w:val="000000"/>
                <w:sz w:val="20"/>
                <w:szCs w:val="20"/>
              </w:rPr>
            </w:pPr>
            <w:r w:rsidRPr="007F3275">
              <w:rPr>
                <w:rFonts w:ascii="Arial" w:hAnsi="Arial" w:cs="Arial"/>
                <w:color w:val="000000"/>
                <w:sz w:val="20"/>
                <w:szCs w:val="20"/>
              </w:rPr>
              <w:t xml:space="preserve">Dein Körper gehört dir. Dies gilt in allen Lebenssituationen bezüglich Sexualität. Dieser Grundsatz gilt auch, wenn es um Eingriffe im Genitalbereich geht. </w:t>
            </w:r>
          </w:p>
          <w:p w:rsidR="00BF2B5C" w:rsidRPr="007F3275" w:rsidRDefault="00BF2B5C" w:rsidP="00BF2B5C">
            <w:pPr>
              <w:tabs>
                <w:tab w:val="left" w:pos="6804"/>
              </w:tabs>
              <w:autoSpaceDE w:val="0"/>
              <w:autoSpaceDN w:val="0"/>
              <w:adjustRightInd w:val="0"/>
              <w:ind w:right="251"/>
              <w:jc w:val="both"/>
              <w:rPr>
                <w:rFonts w:ascii="Arial" w:hAnsi="Arial" w:cs="Arial"/>
                <w:sz w:val="20"/>
                <w:szCs w:val="20"/>
              </w:rPr>
            </w:pPr>
          </w:p>
          <w:p w:rsidR="00BF2B5C" w:rsidRPr="007F3275" w:rsidRDefault="00BF2B5C" w:rsidP="00BF2B5C">
            <w:pPr>
              <w:tabs>
                <w:tab w:val="left" w:pos="6804"/>
              </w:tabs>
              <w:autoSpaceDE w:val="0"/>
              <w:autoSpaceDN w:val="0"/>
              <w:adjustRightInd w:val="0"/>
              <w:ind w:right="251"/>
              <w:jc w:val="both"/>
              <w:rPr>
                <w:rFonts w:ascii="Arial" w:hAnsi="Arial" w:cs="Arial"/>
                <w:sz w:val="20"/>
                <w:szCs w:val="20"/>
              </w:rPr>
            </w:pPr>
            <w:r w:rsidRPr="007F3275">
              <w:rPr>
                <w:rFonts w:ascii="Arial" w:hAnsi="Arial" w:cs="Arial"/>
                <w:sz w:val="20"/>
                <w:szCs w:val="20"/>
              </w:rPr>
              <w:t xml:space="preserve">Wenn ein Eingriff nicht medizinisch notwendig ist und du in diesen Eingriff nicht eingewilligt hast, gelten in der Schweiz schwerwiegende Eingriffe im Genitalbereich als schwere Körperverletzung und sind somit strafbar. </w:t>
            </w:r>
          </w:p>
          <w:p w:rsidR="00BF2B5C" w:rsidRPr="007F3275" w:rsidRDefault="00BF2B5C" w:rsidP="00E82084">
            <w:pPr>
              <w:autoSpaceDE w:val="0"/>
              <w:autoSpaceDN w:val="0"/>
              <w:adjustRightInd w:val="0"/>
              <w:ind w:right="251"/>
              <w:jc w:val="both"/>
              <w:rPr>
                <w:rFonts w:ascii="Arial" w:hAnsi="Arial" w:cs="Arial"/>
                <w:color w:val="000000"/>
                <w:sz w:val="20"/>
              </w:rPr>
            </w:pPr>
          </w:p>
        </w:tc>
        <w:tc>
          <w:tcPr>
            <w:tcW w:w="236" w:type="dxa"/>
            <w:tcBorders>
              <w:top w:val="nil"/>
              <w:left w:val="single" w:sz="4" w:space="0" w:color="auto"/>
              <w:bottom w:val="nil"/>
              <w:right w:val="single" w:sz="4" w:space="0" w:color="auto"/>
            </w:tcBorders>
          </w:tcPr>
          <w:p w:rsidR="00BF2B5C" w:rsidRPr="00D353E5" w:rsidRDefault="00BF2B5C" w:rsidP="00E82084">
            <w:pPr>
              <w:pStyle w:val="KeinLeerraum"/>
              <w:rPr>
                <w:sz w:val="12"/>
                <w:szCs w:val="12"/>
              </w:rPr>
            </w:pPr>
          </w:p>
        </w:tc>
        <w:tc>
          <w:tcPr>
            <w:tcW w:w="7456" w:type="dxa"/>
            <w:tcBorders>
              <w:top w:val="single" w:sz="4" w:space="0" w:color="auto"/>
              <w:left w:val="single" w:sz="4" w:space="0" w:color="auto"/>
              <w:bottom w:val="nil"/>
              <w:right w:val="single" w:sz="4" w:space="0" w:color="auto"/>
            </w:tcBorders>
          </w:tcPr>
          <w:p w:rsidR="00BF2B5C" w:rsidRPr="007F3275" w:rsidRDefault="00BF2B5C" w:rsidP="00BF2B5C">
            <w:pPr>
              <w:tabs>
                <w:tab w:val="left" w:pos="6804"/>
              </w:tabs>
              <w:autoSpaceDE w:val="0"/>
              <w:autoSpaceDN w:val="0"/>
              <w:adjustRightInd w:val="0"/>
              <w:ind w:right="288"/>
              <w:jc w:val="both"/>
              <w:rPr>
                <w:rFonts w:ascii="Arial" w:hAnsi="Arial" w:cs="Arial"/>
              </w:rPr>
            </w:pPr>
          </w:p>
        </w:tc>
      </w:tr>
      <w:tr w:rsidR="00BF2B5C" w:rsidRPr="00B76BF6" w:rsidTr="00E82084">
        <w:tc>
          <w:tcPr>
            <w:tcW w:w="7456" w:type="dxa"/>
            <w:tcBorders>
              <w:top w:val="nil"/>
              <w:left w:val="single" w:sz="4" w:space="0" w:color="auto"/>
              <w:bottom w:val="single" w:sz="4" w:space="0" w:color="auto"/>
              <w:right w:val="single" w:sz="4" w:space="0" w:color="auto"/>
            </w:tcBorders>
            <w:vAlign w:val="bottom"/>
          </w:tcPr>
          <w:p w:rsidR="00BF2B5C" w:rsidRPr="00B76BF6" w:rsidRDefault="00BF2B5C" w:rsidP="00E82084">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c>
          <w:tcPr>
            <w:tcW w:w="236" w:type="dxa"/>
            <w:tcBorders>
              <w:top w:val="nil"/>
              <w:left w:val="single" w:sz="4" w:space="0" w:color="auto"/>
              <w:bottom w:val="nil"/>
              <w:right w:val="single" w:sz="4" w:space="0" w:color="auto"/>
            </w:tcBorders>
          </w:tcPr>
          <w:p w:rsidR="00BF2B5C" w:rsidRPr="00D353E5" w:rsidRDefault="00BF2B5C" w:rsidP="00E82084">
            <w:pPr>
              <w:pStyle w:val="KeinLeerraum"/>
              <w:rPr>
                <w:sz w:val="12"/>
                <w:szCs w:val="12"/>
              </w:rPr>
            </w:pPr>
          </w:p>
        </w:tc>
        <w:tc>
          <w:tcPr>
            <w:tcW w:w="7456" w:type="dxa"/>
            <w:tcBorders>
              <w:top w:val="nil"/>
              <w:left w:val="single" w:sz="4" w:space="0" w:color="auto"/>
              <w:bottom w:val="single" w:sz="4" w:space="0" w:color="auto"/>
              <w:right w:val="single" w:sz="4" w:space="0" w:color="auto"/>
            </w:tcBorders>
            <w:vAlign w:val="bottom"/>
          </w:tcPr>
          <w:p w:rsidR="00BF2B5C" w:rsidRPr="00B76BF6" w:rsidRDefault="00BF2B5C" w:rsidP="00E82084">
            <w:pPr>
              <w:tabs>
                <w:tab w:val="left" w:pos="6804"/>
              </w:tabs>
              <w:ind w:right="288"/>
              <w:rPr>
                <w:rFonts w:ascii="Arial" w:hAnsi="Arial" w:cs="Arial"/>
                <w:i/>
                <w:sz w:val="16"/>
                <w:szCs w:val="16"/>
                <w:lang w:eastAsia="de-CH"/>
              </w:rPr>
            </w:pPr>
          </w:p>
        </w:tc>
      </w:tr>
    </w:tbl>
    <w:p w:rsidR="001D3F22" w:rsidRDefault="001D3F22" w:rsidP="000E2556">
      <w:pPr>
        <w:tabs>
          <w:tab w:val="left" w:pos="6804"/>
        </w:tabs>
        <w:rPr>
          <w:rFonts w:ascii="Arial" w:hAnsi="Arial" w:cs="Arial"/>
        </w:rPr>
      </w:pPr>
    </w:p>
    <w:tbl>
      <w:tblPr>
        <w:tblStyle w:val="Tabellenraster"/>
        <w:tblW w:w="15148" w:type="dxa"/>
        <w:tblInd w:w="-170" w:type="dxa"/>
        <w:tblLayout w:type="fixed"/>
        <w:tblLook w:val="04A0" w:firstRow="1" w:lastRow="0" w:firstColumn="1" w:lastColumn="0" w:noHBand="0" w:noVBand="1"/>
      </w:tblPr>
      <w:tblGrid>
        <w:gridCol w:w="7456"/>
        <w:gridCol w:w="236"/>
        <w:gridCol w:w="7456"/>
      </w:tblGrid>
      <w:tr w:rsidR="00632FE6" w:rsidRPr="007F3275" w:rsidTr="000B3717">
        <w:trPr>
          <w:trHeight w:hRule="exact" w:val="8562"/>
        </w:trPr>
        <w:tc>
          <w:tcPr>
            <w:tcW w:w="7456" w:type="dxa"/>
            <w:tcBorders>
              <w:top w:val="single" w:sz="4" w:space="0" w:color="auto"/>
              <w:left w:val="single" w:sz="4" w:space="0" w:color="auto"/>
              <w:bottom w:val="nil"/>
              <w:right w:val="single" w:sz="4" w:space="0" w:color="auto"/>
            </w:tcBorders>
          </w:tcPr>
          <w:p w:rsidR="00632FE6" w:rsidRDefault="00632FE6" w:rsidP="000B3717">
            <w:pPr>
              <w:tabs>
                <w:tab w:val="left" w:pos="6804"/>
              </w:tabs>
              <w:autoSpaceDE w:val="0"/>
              <w:autoSpaceDN w:val="0"/>
              <w:adjustRightInd w:val="0"/>
              <w:ind w:right="251"/>
              <w:rPr>
                <w:rFonts w:ascii="Arial" w:hAnsi="Arial" w:cs="Arial"/>
                <w:b/>
                <w:bCs/>
                <w:color w:val="000000"/>
                <w:sz w:val="40"/>
                <w:szCs w:val="40"/>
              </w:rPr>
            </w:pPr>
            <w:r w:rsidRPr="007F3275">
              <w:rPr>
                <w:rFonts w:ascii="Arial" w:hAnsi="Arial" w:cs="Arial"/>
                <w:b/>
                <w:bCs/>
                <w:color w:val="000000"/>
                <w:sz w:val="40"/>
                <w:szCs w:val="40"/>
              </w:rPr>
              <w:lastRenderedPageBreak/>
              <w:t>1</w:t>
            </w:r>
            <w:r>
              <w:rPr>
                <w:rFonts w:ascii="Arial" w:hAnsi="Arial" w:cs="Arial"/>
                <w:b/>
                <w:bCs/>
                <w:color w:val="000000"/>
                <w:sz w:val="40"/>
                <w:szCs w:val="40"/>
              </w:rPr>
              <w:t xml:space="preserve"> // </w:t>
            </w:r>
            <w:r>
              <w:rPr>
                <w:rFonts w:ascii="Arial" w:hAnsi="Arial" w:cs="Arial"/>
                <w:b/>
                <w:bCs/>
                <w:color w:val="000000"/>
                <w:sz w:val="40"/>
                <w:szCs w:val="40"/>
              </w:rPr>
              <w:t>B</w:t>
            </w:r>
          </w:p>
          <w:p w:rsidR="00632FE6" w:rsidRPr="007F3275" w:rsidRDefault="00632FE6" w:rsidP="000B3717">
            <w:pPr>
              <w:tabs>
                <w:tab w:val="left" w:pos="6804"/>
              </w:tabs>
              <w:autoSpaceDE w:val="0"/>
              <w:autoSpaceDN w:val="0"/>
              <w:adjustRightInd w:val="0"/>
              <w:ind w:right="251"/>
              <w:rPr>
                <w:rFonts w:ascii="Arial" w:hAnsi="Arial" w:cs="Arial"/>
                <w:b/>
                <w:bCs/>
                <w:color w:val="000000"/>
                <w:sz w:val="40"/>
                <w:szCs w:val="40"/>
              </w:rPr>
            </w:pPr>
          </w:p>
          <w:p w:rsidR="00632FE6" w:rsidRPr="00B23820" w:rsidRDefault="00632FE6" w:rsidP="000B3717">
            <w:pPr>
              <w:tabs>
                <w:tab w:val="left" w:pos="6804"/>
              </w:tabs>
              <w:autoSpaceDE w:val="0"/>
              <w:autoSpaceDN w:val="0"/>
              <w:adjustRightInd w:val="0"/>
              <w:ind w:right="251"/>
              <w:rPr>
                <w:rFonts w:ascii="Arial" w:hAnsi="Arial" w:cs="Arial"/>
                <w:b/>
                <w:bCs/>
                <w:color w:val="000000"/>
                <w:sz w:val="36"/>
                <w:szCs w:val="36"/>
              </w:rPr>
            </w:pPr>
            <w:r w:rsidRPr="00B23820">
              <w:rPr>
                <w:rFonts w:ascii="Arial" w:hAnsi="Arial" w:cs="Arial"/>
                <w:b/>
                <w:bCs/>
                <w:color w:val="000000"/>
                <w:sz w:val="36"/>
                <w:szCs w:val="36"/>
              </w:rPr>
              <w:t>Das Recht, Sexualität zu leben</w:t>
            </w:r>
          </w:p>
          <w:p w:rsidR="00632FE6" w:rsidRPr="007F3275" w:rsidRDefault="00632FE6" w:rsidP="000B3717">
            <w:pPr>
              <w:tabs>
                <w:tab w:val="left" w:pos="6804"/>
              </w:tabs>
              <w:autoSpaceDE w:val="0"/>
              <w:autoSpaceDN w:val="0"/>
              <w:adjustRightInd w:val="0"/>
              <w:ind w:right="251"/>
              <w:jc w:val="both"/>
              <w:rPr>
                <w:rFonts w:ascii="Arial" w:hAnsi="Arial" w:cs="Arial"/>
                <w:color w:val="000000"/>
                <w:sz w:val="20"/>
              </w:rPr>
            </w:pPr>
          </w:p>
          <w:p w:rsidR="00632FE6" w:rsidRPr="007F3275" w:rsidRDefault="00632FE6" w:rsidP="000B3717">
            <w:pPr>
              <w:autoSpaceDE w:val="0"/>
              <w:autoSpaceDN w:val="0"/>
              <w:adjustRightInd w:val="0"/>
              <w:ind w:right="251"/>
              <w:jc w:val="both"/>
              <w:rPr>
                <w:rFonts w:ascii="Arial" w:hAnsi="Arial" w:cs="Arial"/>
                <w:b/>
                <w:color w:val="000000"/>
                <w:sz w:val="20"/>
              </w:rPr>
            </w:pPr>
            <w:r w:rsidRPr="007F3275">
              <w:rPr>
                <w:rFonts w:ascii="Arial" w:hAnsi="Arial" w:cs="Arial"/>
                <w:b/>
                <w:color w:val="000000"/>
                <w:sz w:val="20"/>
              </w:rPr>
              <w:t>Sexualität kann in verschieden Formen gelebt werden. Dazu gehört nicht nur Geschlechtsverkehr, sondern auch Kuscheln, Streicheln, Petting und Selbstbefriedigung.</w:t>
            </w:r>
          </w:p>
          <w:p w:rsidR="00632FE6" w:rsidRPr="007F3275" w:rsidRDefault="00632FE6" w:rsidP="000B3717">
            <w:pPr>
              <w:tabs>
                <w:tab w:val="left" w:pos="6804"/>
              </w:tabs>
              <w:autoSpaceDE w:val="0"/>
              <w:autoSpaceDN w:val="0"/>
              <w:adjustRightInd w:val="0"/>
              <w:ind w:right="251"/>
              <w:jc w:val="both"/>
              <w:rPr>
                <w:rFonts w:ascii="Arial" w:hAnsi="Arial" w:cs="Arial"/>
                <w:color w:val="000000"/>
                <w:sz w:val="20"/>
              </w:rPr>
            </w:pPr>
          </w:p>
          <w:p w:rsidR="00632FE6" w:rsidRPr="007F3275" w:rsidRDefault="00632FE6" w:rsidP="000B3717">
            <w:pPr>
              <w:tabs>
                <w:tab w:val="left" w:pos="6804"/>
              </w:tabs>
              <w:autoSpaceDE w:val="0"/>
              <w:autoSpaceDN w:val="0"/>
              <w:adjustRightInd w:val="0"/>
              <w:ind w:right="251"/>
              <w:jc w:val="both"/>
              <w:rPr>
                <w:rFonts w:ascii="Arial" w:hAnsi="Arial" w:cs="Arial"/>
                <w:sz w:val="20"/>
              </w:rPr>
            </w:pPr>
            <w:r w:rsidRPr="007F3275">
              <w:rPr>
                <w:rFonts w:ascii="Arial" w:hAnsi="Arial" w:cs="Arial"/>
                <w:color w:val="000000"/>
                <w:sz w:val="20"/>
              </w:rPr>
              <w:t xml:space="preserve">In der Schweiz dürfen Jugendliche, die urteilsfähig sind, selber über ihre Sexualität entscheiden. Sei dir aber bewusst, dass deine </w:t>
            </w:r>
            <w:r w:rsidRPr="007F3275">
              <w:rPr>
                <w:rFonts w:ascii="Arial" w:hAnsi="Arial" w:cs="Arial"/>
                <w:sz w:val="20"/>
              </w:rPr>
              <w:t xml:space="preserve">Eltern auch eine Erziehungsaufgabe haben und nicht mit deiner Meinung einverstanden sein müssen. Jugendliche dürfen Sex haben, vorausgesetzt, dass beide </w:t>
            </w:r>
            <w:r>
              <w:rPr>
                <w:rFonts w:ascii="Arial" w:hAnsi="Arial" w:cs="Arial"/>
                <w:sz w:val="20"/>
              </w:rPr>
              <w:t>Partner es</w:t>
            </w:r>
            <w:r w:rsidRPr="007F3275">
              <w:rPr>
                <w:rFonts w:ascii="Arial" w:hAnsi="Arial" w:cs="Arial"/>
                <w:sz w:val="20"/>
              </w:rPr>
              <w:t xml:space="preserve"> wollen</w:t>
            </w:r>
            <w:r>
              <w:rPr>
                <w:rFonts w:ascii="Arial" w:hAnsi="Arial" w:cs="Arial"/>
                <w:sz w:val="20"/>
              </w:rPr>
              <w:t>,</w:t>
            </w:r>
            <w:r w:rsidRPr="007F3275">
              <w:rPr>
                <w:rFonts w:ascii="Arial" w:hAnsi="Arial" w:cs="Arial"/>
                <w:sz w:val="20"/>
              </w:rPr>
              <w:t xml:space="preserve"> nicht dazu gedrängt oder gezwungen werden und das Schutzalter eingehalten wird. Das Strafgesetzbuch verbietet sexuelle Handlungen mit Kindern und Jugendlichen unter 16 Jahren, wenn der Altersunterschied mehr als 3 Jahre beträgt. Dieses Gesetz – es wird eben auch vom Schutzalter gesprochen –</w:t>
            </w:r>
            <w:r>
              <w:rPr>
                <w:rFonts w:ascii="Arial" w:hAnsi="Arial" w:cs="Arial"/>
                <w:sz w:val="20"/>
              </w:rPr>
              <w:t xml:space="preserve"> </w:t>
            </w:r>
            <w:r w:rsidRPr="007F3275">
              <w:rPr>
                <w:rFonts w:ascii="Arial" w:hAnsi="Arial" w:cs="Arial"/>
                <w:sz w:val="20"/>
              </w:rPr>
              <w:t>wurde gemacht,</w:t>
            </w:r>
            <w:r>
              <w:rPr>
                <w:rFonts w:ascii="Arial" w:hAnsi="Arial" w:cs="Arial"/>
                <w:sz w:val="20"/>
              </w:rPr>
              <w:t xml:space="preserve"> um Kinder und Jugendliche vor sexuellen Über</w:t>
            </w:r>
            <w:r w:rsidRPr="007F3275">
              <w:rPr>
                <w:rFonts w:ascii="Arial" w:hAnsi="Arial" w:cs="Arial"/>
                <w:sz w:val="20"/>
              </w:rPr>
              <w:t>griffen und Ausbeutung zu schützen, und nicht um Freundschaften unter Kindern und Jugendlichen zu verhindern. Das gilt sowohl für Sex zwischen Jungen und Mädchen als auch für Sex von Jungen mit Jungen und von Mädchen mit Mädchen. Unabhängig vom Alter kann Sex in besonderen Fällen verboten sein. Es kommt dabei auf das Verhältnis der beiden an (z.B. zwischen Minderjährigen und Ausbildner/innen oder Lehrer/innen). Das Gesetz spricht hier von einem Abhängigkeitsverhältnis. Für alle sexuellen Handlungen – egal in welchem Alter – gilt die Freiwilligkeit. Niemand darf dazu gezwungen werden. Die Rechte, die für dich gelten, gelten auch für die anderen. Respektiere also die Entscheidungen und Einstellungen anderer, wenn es um Sexualität und Nähe geht.</w:t>
            </w:r>
          </w:p>
          <w:p w:rsidR="00632FE6" w:rsidRPr="007F3275" w:rsidRDefault="00632FE6" w:rsidP="000B3717">
            <w:pPr>
              <w:tabs>
                <w:tab w:val="left" w:pos="6804"/>
              </w:tabs>
              <w:ind w:right="251"/>
              <w:rPr>
                <w:rFonts w:ascii="Arial" w:hAnsi="Arial" w:cs="Arial"/>
                <w:color w:val="000000"/>
                <w:sz w:val="20"/>
              </w:rPr>
            </w:pPr>
          </w:p>
        </w:tc>
        <w:tc>
          <w:tcPr>
            <w:tcW w:w="236" w:type="dxa"/>
            <w:tcBorders>
              <w:top w:val="nil"/>
              <w:left w:val="single" w:sz="4" w:space="0" w:color="auto"/>
              <w:bottom w:val="nil"/>
              <w:right w:val="single" w:sz="4" w:space="0" w:color="auto"/>
            </w:tcBorders>
          </w:tcPr>
          <w:p w:rsidR="00632FE6" w:rsidRPr="00D353E5" w:rsidRDefault="00632FE6" w:rsidP="000B3717">
            <w:pPr>
              <w:pStyle w:val="KeinLeerraum"/>
              <w:rPr>
                <w:sz w:val="12"/>
                <w:szCs w:val="12"/>
              </w:rPr>
            </w:pPr>
          </w:p>
        </w:tc>
        <w:tc>
          <w:tcPr>
            <w:tcW w:w="7456" w:type="dxa"/>
            <w:tcBorders>
              <w:top w:val="single" w:sz="4" w:space="0" w:color="auto"/>
              <w:left w:val="single" w:sz="4" w:space="0" w:color="auto"/>
              <w:bottom w:val="nil"/>
              <w:right w:val="single" w:sz="4" w:space="0" w:color="auto"/>
            </w:tcBorders>
          </w:tcPr>
          <w:p w:rsidR="00632FE6" w:rsidRDefault="00632FE6" w:rsidP="000B3717">
            <w:pPr>
              <w:tabs>
                <w:tab w:val="left" w:pos="6804"/>
              </w:tabs>
              <w:autoSpaceDE w:val="0"/>
              <w:autoSpaceDN w:val="0"/>
              <w:adjustRightInd w:val="0"/>
              <w:ind w:right="288"/>
              <w:rPr>
                <w:rFonts w:ascii="Arial" w:hAnsi="Arial" w:cs="Arial"/>
                <w:b/>
                <w:bCs/>
                <w:color w:val="000000"/>
                <w:sz w:val="40"/>
                <w:szCs w:val="40"/>
              </w:rPr>
            </w:pPr>
            <w:r w:rsidRPr="007F3275">
              <w:rPr>
                <w:rFonts w:ascii="Arial" w:hAnsi="Arial" w:cs="Arial"/>
                <w:b/>
                <w:bCs/>
                <w:color w:val="000000"/>
                <w:sz w:val="40"/>
                <w:szCs w:val="40"/>
              </w:rPr>
              <w:t>2</w:t>
            </w:r>
            <w:r>
              <w:rPr>
                <w:rFonts w:ascii="Arial" w:hAnsi="Arial" w:cs="Arial"/>
                <w:b/>
                <w:bCs/>
                <w:color w:val="000000"/>
                <w:sz w:val="40"/>
                <w:szCs w:val="40"/>
              </w:rPr>
              <w:t xml:space="preserve"> // </w:t>
            </w:r>
            <w:r>
              <w:rPr>
                <w:rFonts w:ascii="Arial" w:hAnsi="Arial" w:cs="Arial"/>
                <w:b/>
                <w:bCs/>
                <w:color w:val="000000"/>
                <w:sz w:val="40"/>
                <w:szCs w:val="40"/>
              </w:rPr>
              <w:t>B</w:t>
            </w:r>
          </w:p>
          <w:p w:rsidR="00632FE6" w:rsidRPr="007F3275" w:rsidRDefault="00632FE6" w:rsidP="000B3717">
            <w:pPr>
              <w:tabs>
                <w:tab w:val="left" w:pos="6804"/>
              </w:tabs>
              <w:autoSpaceDE w:val="0"/>
              <w:autoSpaceDN w:val="0"/>
              <w:adjustRightInd w:val="0"/>
              <w:ind w:right="288"/>
              <w:rPr>
                <w:rFonts w:ascii="Arial" w:hAnsi="Arial" w:cs="Arial"/>
                <w:b/>
                <w:bCs/>
                <w:color w:val="000000"/>
                <w:sz w:val="40"/>
                <w:szCs w:val="40"/>
              </w:rPr>
            </w:pPr>
          </w:p>
          <w:p w:rsidR="00632FE6" w:rsidRPr="00B23820" w:rsidRDefault="00632FE6" w:rsidP="000B3717">
            <w:pPr>
              <w:tabs>
                <w:tab w:val="left" w:pos="6804"/>
              </w:tabs>
              <w:autoSpaceDE w:val="0"/>
              <w:autoSpaceDN w:val="0"/>
              <w:adjustRightInd w:val="0"/>
              <w:ind w:right="288"/>
              <w:rPr>
                <w:rFonts w:ascii="Arial" w:hAnsi="Arial" w:cs="Arial"/>
                <w:b/>
                <w:bCs/>
                <w:color w:val="000000"/>
                <w:sz w:val="36"/>
                <w:szCs w:val="36"/>
              </w:rPr>
            </w:pPr>
            <w:r w:rsidRPr="00B23820">
              <w:rPr>
                <w:rFonts w:ascii="Arial" w:hAnsi="Arial" w:cs="Arial"/>
                <w:b/>
                <w:bCs/>
                <w:color w:val="000000"/>
                <w:sz w:val="36"/>
                <w:szCs w:val="36"/>
              </w:rPr>
              <w:t>Das Recht auf umfassende Information und Nutzung von Verhütungsmitteln</w:t>
            </w:r>
          </w:p>
          <w:p w:rsidR="00632FE6" w:rsidRPr="007F3275" w:rsidRDefault="00632FE6" w:rsidP="000B3717">
            <w:pPr>
              <w:tabs>
                <w:tab w:val="left" w:pos="6804"/>
              </w:tabs>
              <w:autoSpaceDE w:val="0"/>
              <w:autoSpaceDN w:val="0"/>
              <w:adjustRightInd w:val="0"/>
              <w:ind w:right="288"/>
              <w:jc w:val="both"/>
              <w:rPr>
                <w:rFonts w:ascii="Arial" w:hAnsi="Arial" w:cs="Arial"/>
                <w:color w:val="000000"/>
                <w:sz w:val="20"/>
                <w:szCs w:val="20"/>
              </w:rPr>
            </w:pPr>
          </w:p>
          <w:p w:rsidR="00632FE6" w:rsidRPr="007F3275" w:rsidRDefault="00632FE6" w:rsidP="000B3717">
            <w:pPr>
              <w:tabs>
                <w:tab w:val="left" w:pos="6804"/>
              </w:tabs>
              <w:autoSpaceDE w:val="0"/>
              <w:autoSpaceDN w:val="0"/>
              <w:adjustRightInd w:val="0"/>
              <w:ind w:right="288"/>
              <w:jc w:val="both"/>
              <w:rPr>
                <w:rFonts w:ascii="Arial" w:hAnsi="Arial" w:cs="Arial"/>
                <w:b/>
                <w:color w:val="000000"/>
                <w:sz w:val="20"/>
                <w:szCs w:val="20"/>
              </w:rPr>
            </w:pPr>
            <w:r w:rsidRPr="007F3275">
              <w:rPr>
                <w:rFonts w:ascii="Arial" w:hAnsi="Arial" w:cs="Arial"/>
                <w:b/>
                <w:color w:val="000000"/>
                <w:sz w:val="20"/>
                <w:szCs w:val="20"/>
              </w:rPr>
              <w:t>Du hast ein Recht darauf, über Verhütungsmittel informiert zu werden. Nimm dieses Recht in Anspruch! Diese Informationen erhältst du beispielsweise über Sexualaufklärung in der Schule, bei deinen Eltern, in Familienplanungsstellen der Kantone oder bei Ärzten-/innen.</w:t>
            </w:r>
          </w:p>
          <w:p w:rsidR="00632FE6" w:rsidRPr="007F3275" w:rsidRDefault="00632FE6" w:rsidP="000B3717">
            <w:pPr>
              <w:tabs>
                <w:tab w:val="left" w:pos="6804"/>
              </w:tabs>
              <w:autoSpaceDE w:val="0"/>
              <w:autoSpaceDN w:val="0"/>
              <w:adjustRightInd w:val="0"/>
              <w:ind w:right="288"/>
              <w:jc w:val="both"/>
              <w:rPr>
                <w:rFonts w:ascii="Arial" w:hAnsi="Arial" w:cs="Arial"/>
                <w:color w:val="000000"/>
                <w:sz w:val="20"/>
                <w:szCs w:val="20"/>
              </w:rPr>
            </w:pPr>
          </w:p>
          <w:p w:rsidR="00632FE6" w:rsidRDefault="00632FE6" w:rsidP="000B3717">
            <w:pPr>
              <w:tabs>
                <w:tab w:val="left" w:pos="6804"/>
              </w:tabs>
              <w:autoSpaceDE w:val="0"/>
              <w:autoSpaceDN w:val="0"/>
              <w:adjustRightInd w:val="0"/>
              <w:ind w:right="288"/>
              <w:jc w:val="both"/>
              <w:rPr>
                <w:rFonts w:ascii="Arial" w:hAnsi="Arial" w:cs="Arial"/>
                <w:sz w:val="20"/>
                <w:szCs w:val="20"/>
              </w:rPr>
            </w:pPr>
            <w:r w:rsidRPr="007F3275">
              <w:rPr>
                <w:rFonts w:ascii="Arial" w:hAnsi="Arial" w:cs="Arial"/>
                <w:sz w:val="20"/>
                <w:szCs w:val="20"/>
              </w:rPr>
              <w:t>Du darfst frei verkäufliche Verhütungsmittel wie beispielsweise Kondome oder ein Diaphragma kaufen. Wenn es dir unangenehm ist, in einer Apotheke danach zu fragen, kannst du Kondome auch anonym in einem Supermarkt kaufen. Es gibt auch die Möglichkeit, sie aus dem Automaten zu beziehen. Bei rezeptpflichtigen Verhütungsmitteln</w:t>
            </w:r>
            <w:r>
              <w:rPr>
                <w:rFonts w:ascii="Arial" w:hAnsi="Arial" w:cs="Arial"/>
                <w:sz w:val="20"/>
                <w:szCs w:val="20"/>
              </w:rPr>
              <w:t>,</w:t>
            </w:r>
            <w:r w:rsidRPr="007F3275">
              <w:rPr>
                <w:rFonts w:ascii="Arial" w:hAnsi="Arial" w:cs="Arial"/>
                <w:sz w:val="20"/>
                <w:szCs w:val="20"/>
              </w:rPr>
              <w:t xml:space="preserve"> wie beispielsweise Pille oder Vaginalring</w:t>
            </w:r>
            <w:r>
              <w:rPr>
                <w:rFonts w:ascii="Arial" w:hAnsi="Arial" w:cs="Arial"/>
                <w:sz w:val="20"/>
                <w:szCs w:val="20"/>
              </w:rPr>
              <w:t>,</w:t>
            </w:r>
            <w:r w:rsidRPr="007F3275">
              <w:rPr>
                <w:rFonts w:ascii="Arial" w:hAnsi="Arial" w:cs="Arial"/>
                <w:sz w:val="20"/>
                <w:szCs w:val="20"/>
              </w:rPr>
              <w:t xml:space="preserve"> benötigst du ein Rezept und eine Beratung von einer Ärztin oder einem Arzt. Sie dürfen deine Eltern nicht informieren, wenn du dies nicht möchtest und du urteilsfähig bist. Die Urteilsfähigkeit wird durch die Ärztin, den Arzt beurteilt. Die Kosten für den Arztbesuch werden von der Krankenkasse bezahlt. Die Kosten für die Verhütungsmittel müss</w:t>
            </w:r>
            <w:r>
              <w:rPr>
                <w:rFonts w:ascii="Arial" w:hAnsi="Arial" w:cs="Arial"/>
                <w:sz w:val="20"/>
                <w:szCs w:val="20"/>
              </w:rPr>
              <w:t>en Jugendliche selber bezahlen.</w:t>
            </w:r>
          </w:p>
          <w:p w:rsidR="00632FE6" w:rsidRPr="007F3275" w:rsidRDefault="00632FE6" w:rsidP="000B3717">
            <w:pPr>
              <w:tabs>
                <w:tab w:val="left" w:pos="6804"/>
              </w:tabs>
              <w:autoSpaceDE w:val="0"/>
              <w:autoSpaceDN w:val="0"/>
              <w:adjustRightInd w:val="0"/>
              <w:ind w:right="288"/>
              <w:jc w:val="both"/>
              <w:rPr>
                <w:rFonts w:ascii="Arial" w:hAnsi="Arial" w:cs="Arial"/>
                <w:sz w:val="20"/>
                <w:szCs w:val="20"/>
              </w:rPr>
            </w:pPr>
            <w:r w:rsidRPr="007F3275">
              <w:rPr>
                <w:rFonts w:ascii="Arial" w:hAnsi="Arial" w:cs="Arial"/>
                <w:sz w:val="20"/>
                <w:szCs w:val="20"/>
              </w:rPr>
              <w:t>Verhütungsmittel müssen richtig angewendet werden, damit sie wirksam schützen. Das Wissen über Verhütungsmittel und ihre Anwendung kann dich davor schützen, ungewollt Mutter oder Vater zu werden.</w:t>
            </w:r>
          </w:p>
          <w:p w:rsidR="00632FE6" w:rsidRPr="007F3275" w:rsidRDefault="00632FE6" w:rsidP="000B3717">
            <w:pPr>
              <w:tabs>
                <w:tab w:val="left" w:pos="6804"/>
              </w:tabs>
              <w:autoSpaceDE w:val="0"/>
              <w:autoSpaceDN w:val="0"/>
              <w:adjustRightInd w:val="0"/>
              <w:ind w:right="288"/>
              <w:jc w:val="both"/>
              <w:rPr>
                <w:rFonts w:ascii="Arial" w:hAnsi="Arial" w:cs="Arial"/>
                <w:sz w:val="20"/>
                <w:szCs w:val="20"/>
              </w:rPr>
            </w:pPr>
          </w:p>
          <w:p w:rsidR="00632FE6" w:rsidRPr="007F3275" w:rsidRDefault="00632FE6" w:rsidP="000B3717">
            <w:pPr>
              <w:tabs>
                <w:tab w:val="left" w:pos="6804"/>
              </w:tabs>
              <w:autoSpaceDE w:val="0"/>
              <w:autoSpaceDN w:val="0"/>
              <w:adjustRightInd w:val="0"/>
              <w:ind w:right="288"/>
              <w:jc w:val="both"/>
              <w:rPr>
                <w:rFonts w:ascii="Arial" w:hAnsi="Arial" w:cs="Arial"/>
                <w:b/>
                <w:color w:val="000000"/>
                <w:sz w:val="20"/>
                <w:szCs w:val="20"/>
              </w:rPr>
            </w:pPr>
            <w:r w:rsidRPr="007F3275">
              <w:rPr>
                <w:rFonts w:ascii="Arial" w:hAnsi="Arial" w:cs="Arial"/>
                <w:b/>
                <w:color w:val="000000"/>
                <w:sz w:val="20"/>
                <w:szCs w:val="20"/>
              </w:rPr>
              <w:t>Verhütungspanne – Notfallverhütung – Pille danach</w:t>
            </w:r>
          </w:p>
          <w:p w:rsidR="00632FE6" w:rsidRPr="007F3275" w:rsidRDefault="00632FE6" w:rsidP="000B3717">
            <w:pPr>
              <w:tabs>
                <w:tab w:val="left" w:pos="6804"/>
              </w:tabs>
              <w:autoSpaceDE w:val="0"/>
              <w:autoSpaceDN w:val="0"/>
              <w:adjustRightInd w:val="0"/>
              <w:ind w:right="288"/>
              <w:jc w:val="both"/>
              <w:rPr>
                <w:rFonts w:ascii="Arial" w:hAnsi="Arial" w:cs="Arial"/>
                <w:sz w:val="20"/>
                <w:szCs w:val="20"/>
              </w:rPr>
            </w:pPr>
            <w:r w:rsidRPr="007F3275">
              <w:rPr>
                <w:rFonts w:ascii="Arial" w:hAnsi="Arial" w:cs="Arial"/>
                <w:sz w:val="20"/>
                <w:szCs w:val="20"/>
              </w:rPr>
              <w:t xml:space="preserve">Bei einer Verhütungspanne gilt es rasch zu handeln. Unter </w:t>
            </w:r>
            <w:hyperlink r:id="rId8" w:history="1">
              <w:r w:rsidRPr="00B23820">
                <w:rPr>
                  <w:rStyle w:val="Hyperlink"/>
                  <w:rFonts w:ascii="Arial" w:hAnsi="Arial" w:cs="Arial"/>
                  <w:sz w:val="20"/>
                  <w:szCs w:val="20"/>
                </w:rPr>
                <w:t>http://www.lustundfrust.ch</w:t>
              </w:r>
            </w:hyperlink>
            <w:r>
              <w:rPr>
                <w:rFonts w:ascii="Arial" w:hAnsi="Arial" w:cs="Arial"/>
                <w:sz w:val="20"/>
                <w:szCs w:val="20"/>
              </w:rPr>
              <w:t xml:space="preserve"> </w:t>
            </w:r>
            <w:r w:rsidRPr="007F3275">
              <w:rPr>
                <w:rFonts w:ascii="Arial" w:hAnsi="Arial" w:cs="Arial"/>
                <w:sz w:val="20"/>
                <w:szCs w:val="20"/>
              </w:rPr>
              <w:t>findest du ausführliche Informationen zur Pille danach. Zur Verhütung gehören übrigens immer zwei. Es kann Vertrauen schaffen, mit dem Freund oder der Freundin darüber zu sprechen.</w:t>
            </w:r>
          </w:p>
          <w:p w:rsidR="00632FE6" w:rsidRPr="007F3275" w:rsidRDefault="00632FE6" w:rsidP="000B3717">
            <w:pPr>
              <w:tabs>
                <w:tab w:val="left" w:pos="6804"/>
              </w:tabs>
              <w:ind w:right="288"/>
              <w:rPr>
                <w:rFonts w:ascii="Arial" w:hAnsi="Arial" w:cs="Arial"/>
              </w:rPr>
            </w:pPr>
          </w:p>
        </w:tc>
      </w:tr>
      <w:tr w:rsidR="00632FE6" w:rsidRPr="007F3275" w:rsidTr="000B3717">
        <w:tc>
          <w:tcPr>
            <w:tcW w:w="7456" w:type="dxa"/>
            <w:tcBorders>
              <w:top w:val="nil"/>
              <w:left w:val="single" w:sz="4" w:space="0" w:color="auto"/>
              <w:bottom w:val="single" w:sz="4" w:space="0" w:color="auto"/>
              <w:right w:val="single" w:sz="4" w:space="0" w:color="auto"/>
            </w:tcBorders>
            <w:vAlign w:val="bottom"/>
          </w:tcPr>
          <w:p w:rsidR="00632FE6" w:rsidRPr="00B76BF6" w:rsidRDefault="00632FE6" w:rsidP="000B3717">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c>
          <w:tcPr>
            <w:tcW w:w="236" w:type="dxa"/>
            <w:tcBorders>
              <w:top w:val="nil"/>
              <w:left w:val="single" w:sz="4" w:space="0" w:color="auto"/>
              <w:bottom w:val="nil"/>
              <w:right w:val="single" w:sz="4" w:space="0" w:color="auto"/>
            </w:tcBorders>
          </w:tcPr>
          <w:p w:rsidR="00632FE6" w:rsidRPr="00D353E5" w:rsidRDefault="00632FE6" w:rsidP="000B3717">
            <w:pPr>
              <w:pStyle w:val="KeinLeerraum"/>
              <w:rPr>
                <w:sz w:val="12"/>
                <w:szCs w:val="12"/>
              </w:rPr>
            </w:pPr>
          </w:p>
        </w:tc>
        <w:tc>
          <w:tcPr>
            <w:tcW w:w="7456" w:type="dxa"/>
            <w:tcBorders>
              <w:top w:val="nil"/>
              <w:left w:val="single" w:sz="4" w:space="0" w:color="auto"/>
              <w:bottom w:val="single" w:sz="4" w:space="0" w:color="auto"/>
              <w:right w:val="single" w:sz="4" w:space="0" w:color="auto"/>
            </w:tcBorders>
            <w:vAlign w:val="bottom"/>
          </w:tcPr>
          <w:p w:rsidR="00632FE6" w:rsidRPr="00B76BF6" w:rsidRDefault="00632FE6" w:rsidP="000B3717">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r>
      <w:tr w:rsidR="00632FE6" w:rsidRPr="007F3275" w:rsidTr="000B3717">
        <w:trPr>
          <w:trHeight w:hRule="exact" w:val="8562"/>
        </w:trPr>
        <w:tc>
          <w:tcPr>
            <w:tcW w:w="7456" w:type="dxa"/>
            <w:tcBorders>
              <w:top w:val="single" w:sz="4" w:space="0" w:color="auto"/>
              <w:left w:val="single" w:sz="4" w:space="0" w:color="auto"/>
              <w:bottom w:val="nil"/>
              <w:right w:val="single" w:sz="4" w:space="0" w:color="auto"/>
            </w:tcBorders>
          </w:tcPr>
          <w:p w:rsidR="00632FE6" w:rsidRDefault="00632FE6" w:rsidP="000B3717">
            <w:pPr>
              <w:autoSpaceDE w:val="0"/>
              <w:autoSpaceDN w:val="0"/>
              <w:adjustRightInd w:val="0"/>
              <w:ind w:right="251"/>
              <w:rPr>
                <w:rFonts w:ascii="Arial" w:hAnsi="Arial" w:cs="Arial"/>
                <w:b/>
                <w:bCs/>
                <w:color w:val="000000"/>
                <w:sz w:val="40"/>
                <w:szCs w:val="40"/>
              </w:rPr>
            </w:pPr>
            <w:r w:rsidRPr="007F3275">
              <w:rPr>
                <w:rFonts w:ascii="Arial" w:hAnsi="Arial" w:cs="Arial"/>
                <w:b/>
                <w:bCs/>
                <w:color w:val="000000"/>
                <w:sz w:val="40"/>
                <w:szCs w:val="40"/>
              </w:rPr>
              <w:lastRenderedPageBreak/>
              <w:t>3</w:t>
            </w:r>
            <w:r>
              <w:rPr>
                <w:rFonts w:ascii="Arial" w:hAnsi="Arial" w:cs="Arial"/>
                <w:b/>
                <w:bCs/>
                <w:color w:val="000000"/>
                <w:sz w:val="40"/>
                <w:szCs w:val="40"/>
              </w:rPr>
              <w:t xml:space="preserve"> // </w:t>
            </w:r>
            <w:r>
              <w:rPr>
                <w:rFonts w:ascii="Arial" w:hAnsi="Arial" w:cs="Arial"/>
                <w:b/>
                <w:bCs/>
                <w:color w:val="000000"/>
                <w:sz w:val="40"/>
                <w:szCs w:val="40"/>
              </w:rPr>
              <w:t>B</w:t>
            </w:r>
          </w:p>
          <w:p w:rsidR="00632FE6" w:rsidRPr="007F3275" w:rsidRDefault="00632FE6" w:rsidP="000B3717">
            <w:pPr>
              <w:autoSpaceDE w:val="0"/>
              <w:autoSpaceDN w:val="0"/>
              <w:adjustRightInd w:val="0"/>
              <w:ind w:right="251"/>
              <w:rPr>
                <w:rFonts w:ascii="Arial" w:hAnsi="Arial" w:cs="Arial"/>
                <w:b/>
                <w:bCs/>
                <w:color w:val="000000"/>
                <w:sz w:val="40"/>
                <w:szCs w:val="40"/>
              </w:rPr>
            </w:pPr>
          </w:p>
          <w:p w:rsidR="00632FE6" w:rsidRPr="00C1020E" w:rsidRDefault="00632FE6" w:rsidP="000B3717">
            <w:pPr>
              <w:autoSpaceDE w:val="0"/>
              <w:autoSpaceDN w:val="0"/>
              <w:adjustRightInd w:val="0"/>
              <w:ind w:right="251"/>
              <w:rPr>
                <w:rFonts w:ascii="Arial" w:hAnsi="Arial" w:cs="Arial"/>
                <w:b/>
                <w:bCs/>
                <w:color w:val="000000"/>
                <w:sz w:val="36"/>
                <w:szCs w:val="36"/>
              </w:rPr>
            </w:pPr>
            <w:r w:rsidRPr="00C1020E">
              <w:rPr>
                <w:rFonts w:ascii="Arial" w:hAnsi="Arial" w:cs="Arial"/>
                <w:b/>
                <w:bCs/>
                <w:color w:val="000000"/>
                <w:sz w:val="36"/>
                <w:szCs w:val="36"/>
              </w:rPr>
              <w:t>Das Recht auf Schutz vor sexueller Gewalt und sexueller Belästigung</w:t>
            </w:r>
          </w:p>
          <w:p w:rsidR="00632FE6" w:rsidRPr="007F3275" w:rsidRDefault="00632FE6" w:rsidP="000B3717">
            <w:pPr>
              <w:autoSpaceDE w:val="0"/>
              <w:autoSpaceDN w:val="0"/>
              <w:adjustRightInd w:val="0"/>
              <w:ind w:right="251"/>
              <w:jc w:val="both"/>
              <w:rPr>
                <w:rFonts w:ascii="Arial" w:hAnsi="Arial" w:cs="Arial"/>
                <w:color w:val="000000"/>
                <w:sz w:val="20"/>
                <w:szCs w:val="20"/>
              </w:rPr>
            </w:pPr>
          </w:p>
          <w:p w:rsidR="00632FE6" w:rsidRPr="007F3275" w:rsidRDefault="00632FE6" w:rsidP="000B3717">
            <w:pPr>
              <w:autoSpaceDE w:val="0"/>
              <w:autoSpaceDN w:val="0"/>
              <w:adjustRightInd w:val="0"/>
              <w:ind w:right="251"/>
              <w:jc w:val="both"/>
              <w:rPr>
                <w:rFonts w:ascii="Arial" w:hAnsi="Arial" w:cs="Arial"/>
                <w:b/>
                <w:color w:val="000000"/>
                <w:sz w:val="20"/>
                <w:szCs w:val="20"/>
              </w:rPr>
            </w:pPr>
            <w:r w:rsidRPr="007F3275">
              <w:rPr>
                <w:rFonts w:ascii="Arial" w:hAnsi="Arial" w:cs="Arial"/>
                <w:b/>
                <w:color w:val="000000"/>
                <w:sz w:val="20"/>
                <w:szCs w:val="20"/>
              </w:rPr>
              <w:t>Dein Körper gehört dir. Du allein bestimmst über ihn. Du entscheidest selbst, welche Berührungen du zulässt und welche nicht, auch in der Familie oder bei Bekannten.</w:t>
            </w:r>
          </w:p>
          <w:p w:rsidR="00632FE6" w:rsidRPr="007F3275" w:rsidRDefault="00632FE6" w:rsidP="000B3717">
            <w:pPr>
              <w:autoSpaceDE w:val="0"/>
              <w:autoSpaceDN w:val="0"/>
              <w:adjustRightInd w:val="0"/>
              <w:ind w:right="251"/>
              <w:jc w:val="both"/>
              <w:rPr>
                <w:rFonts w:ascii="Arial" w:hAnsi="Arial" w:cs="Arial"/>
                <w:color w:val="000000"/>
                <w:sz w:val="20"/>
                <w:szCs w:val="20"/>
              </w:rPr>
            </w:pPr>
          </w:p>
          <w:p w:rsidR="00632FE6" w:rsidRPr="007F3275" w:rsidRDefault="00632FE6" w:rsidP="000B3717">
            <w:pPr>
              <w:autoSpaceDE w:val="0"/>
              <w:autoSpaceDN w:val="0"/>
              <w:adjustRightInd w:val="0"/>
              <w:ind w:right="251"/>
              <w:jc w:val="both"/>
              <w:rPr>
                <w:rFonts w:ascii="Arial" w:hAnsi="Arial" w:cs="Arial"/>
                <w:color w:val="000000"/>
                <w:sz w:val="20"/>
                <w:szCs w:val="20"/>
              </w:rPr>
            </w:pPr>
            <w:r w:rsidRPr="007F3275">
              <w:rPr>
                <w:rFonts w:ascii="Arial" w:hAnsi="Arial" w:cs="Arial"/>
                <w:sz w:val="20"/>
                <w:szCs w:val="20"/>
              </w:rPr>
              <w:t>Wenn dich jemand gegen deinen Willen anfasst oder dich zu sexuellen Handlungen zwingt, ist das ein sexueller Übergriff. Dann sag «nein», geh weg und sprich darüber mit jemandem, der dir glaubt und dir hilft, dich zu wehren. Auch Blicke, Worte und «Anmache» können verletzen, es müssen nicht immer Berührungen sein. Es ist strafbar, wenn dich jemand gegen deinen Willen nackt fotografiert oder filmt oder dich zwingt, bei sexuellen Handlungen anderer zuzuschauen. Ebenso ist es strafbar, wenn dich jemand im Chatroom mit sexuellen Ausdrücken bedrängt od</w:t>
            </w:r>
            <w:r>
              <w:rPr>
                <w:rFonts w:ascii="Arial" w:hAnsi="Arial" w:cs="Arial"/>
                <w:sz w:val="20"/>
                <w:szCs w:val="20"/>
              </w:rPr>
              <w:t xml:space="preserve">er dir pornografische Bilder sendet. </w:t>
            </w:r>
            <w:r w:rsidRPr="007F3275">
              <w:rPr>
                <w:rFonts w:ascii="Arial" w:hAnsi="Arial" w:cs="Arial"/>
                <w:sz w:val="20"/>
                <w:szCs w:val="20"/>
              </w:rPr>
              <w:t>Genauso ist es verboten, Pornografie an Minderjährige unter 16 Jahren weiterzugeben, das heisst zum Beispiel, zu mailen oder aufs Handy zu schicken. Du machst dich selber auch strafbar, wenn du so etwas tust. Wenn dich jemand zu irgendwelchen Handlungen zwingen möchte, bei denen du ein unangenehmes Gefühl hast, dann wehr dich. Du kannst dabei laut und unfreundlich werden. Das kann auch im Chat funktionieren, z.B. mit Sprüchen wie «</w:t>
            </w:r>
            <w:r>
              <w:rPr>
                <w:rFonts w:ascii="Arial" w:hAnsi="Arial" w:cs="Arial"/>
                <w:sz w:val="20"/>
                <w:szCs w:val="20"/>
              </w:rPr>
              <w:t>l</w:t>
            </w:r>
            <w:r w:rsidRPr="007F3275">
              <w:rPr>
                <w:rFonts w:ascii="Arial" w:hAnsi="Arial" w:cs="Arial"/>
                <w:sz w:val="20"/>
                <w:szCs w:val="20"/>
              </w:rPr>
              <w:t>ass mich in Ruhe, sonst hole ich gleich meine Mutter an den Computer». Sprich darüber mit einem anderen Menschen, dem du vertraust. Bewahre kein Geheimnis für dich, bei dem du ein schlechtes Gefühl hast. Wenn du nicht weisst, an wen du dich wenden kannst, können dir spezielle Anlaufstellen weiterhelfen. Sexuelle Gewalt gibt es sowohl gegenüber Mädchen als auch gegenüber Jungen. Wenn dir so etwas passiert, hast du daran keine Schuld. Die Verantwortung liegt nicht bei dir, sondern bei der Person, welche deine Grenzen verletzt!</w:t>
            </w:r>
          </w:p>
          <w:p w:rsidR="00632FE6" w:rsidRPr="007F3275" w:rsidRDefault="00632FE6" w:rsidP="000B3717">
            <w:pPr>
              <w:tabs>
                <w:tab w:val="left" w:pos="6804"/>
              </w:tabs>
              <w:ind w:right="251"/>
              <w:rPr>
                <w:rFonts w:ascii="Arial" w:hAnsi="Arial" w:cs="Arial"/>
                <w:color w:val="000000"/>
                <w:sz w:val="20"/>
              </w:rPr>
            </w:pPr>
          </w:p>
        </w:tc>
        <w:tc>
          <w:tcPr>
            <w:tcW w:w="236" w:type="dxa"/>
            <w:tcBorders>
              <w:top w:val="nil"/>
              <w:left w:val="single" w:sz="4" w:space="0" w:color="auto"/>
              <w:bottom w:val="nil"/>
              <w:right w:val="single" w:sz="4" w:space="0" w:color="auto"/>
            </w:tcBorders>
          </w:tcPr>
          <w:p w:rsidR="00632FE6" w:rsidRPr="00D353E5" w:rsidRDefault="00632FE6" w:rsidP="000B3717">
            <w:pPr>
              <w:pStyle w:val="KeinLeerraum"/>
              <w:rPr>
                <w:sz w:val="12"/>
                <w:szCs w:val="12"/>
              </w:rPr>
            </w:pPr>
          </w:p>
        </w:tc>
        <w:tc>
          <w:tcPr>
            <w:tcW w:w="7456" w:type="dxa"/>
            <w:tcBorders>
              <w:top w:val="single" w:sz="4" w:space="0" w:color="auto"/>
              <w:left w:val="single" w:sz="4" w:space="0" w:color="auto"/>
              <w:bottom w:val="nil"/>
              <w:right w:val="single" w:sz="4" w:space="0" w:color="auto"/>
            </w:tcBorders>
          </w:tcPr>
          <w:p w:rsidR="00632FE6" w:rsidRDefault="00632FE6" w:rsidP="000B3717">
            <w:pPr>
              <w:tabs>
                <w:tab w:val="left" w:pos="6804"/>
              </w:tabs>
              <w:autoSpaceDE w:val="0"/>
              <w:autoSpaceDN w:val="0"/>
              <w:adjustRightInd w:val="0"/>
              <w:ind w:right="288"/>
              <w:rPr>
                <w:rFonts w:ascii="Arial" w:hAnsi="Arial" w:cs="Arial"/>
                <w:b/>
                <w:bCs/>
                <w:color w:val="000000"/>
                <w:sz w:val="40"/>
                <w:szCs w:val="40"/>
              </w:rPr>
            </w:pPr>
            <w:r w:rsidRPr="007F3275">
              <w:rPr>
                <w:rFonts w:ascii="Arial" w:hAnsi="Arial" w:cs="Arial"/>
                <w:b/>
                <w:bCs/>
                <w:color w:val="000000"/>
                <w:sz w:val="40"/>
                <w:szCs w:val="40"/>
              </w:rPr>
              <w:t>4</w:t>
            </w:r>
            <w:r>
              <w:rPr>
                <w:rFonts w:ascii="Arial" w:hAnsi="Arial" w:cs="Arial"/>
                <w:b/>
                <w:bCs/>
                <w:color w:val="000000"/>
                <w:sz w:val="40"/>
                <w:szCs w:val="40"/>
              </w:rPr>
              <w:t xml:space="preserve"> // </w:t>
            </w:r>
            <w:r>
              <w:rPr>
                <w:rFonts w:ascii="Arial" w:hAnsi="Arial" w:cs="Arial"/>
                <w:b/>
                <w:bCs/>
                <w:color w:val="000000"/>
                <w:sz w:val="40"/>
                <w:szCs w:val="40"/>
              </w:rPr>
              <w:t>B</w:t>
            </w:r>
          </w:p>
          <w:p w:rsidR="00632FE6" w:rsidRPr="007F3275" w:rsidRDefault="00632FE6" w:rsidP="000B3717">
            <w:pPr>
              <w:tabs>
                <w:tab w:val="left" w:pos="6804"/>
              </w:tabs>
              <w:autoSpaceDE w:val="0"/>
              <w:autoSpaceDN w:val="0"/>
              <w:adjustRightInd w:val="0"/>
              <w:ind w:right="288"/>
              <w:rPr>
                <w:rFonts w:ascii="Arial" w:hAnsi="Arial" w:cs="Arial"/>
                <w:b/>
                <w:bCs/>
                <w:color w:val="000000"/>
                <w:sz w:val="40"/>
                <w:szCs w:val="40"/>
              </w:rPr>
            </w:pPr>
          </w:p>
          <w:p w:rsidR="00632FE6" w:rsidRPr="00C1020E" w:rsidRDefault="00632FE6" w:rsidP="000B3717">
            <w:pPr>
              <w:tabs>
                <w:tab w:val="left" w:pos="6804"/>
              </w:tabs>
              <w:autoSpaceDE w:val="0"/>
              <w:autoSpaceDN w:val="0"/>
              <w:adjustRightInd w:val="0"/>
              <w:ind w:right="288"/>
              <w:rPr>
                <w:rFonts w:ascii="Arial" w:hAnsi="Arial" w:cs="Arial"/>
                <w:b/>
                <w:bCs/>
                <w:color w:val="000000"/>
                <w:sz w:val="36"/>
                <w:szCs w:val="36"/>
              </w:rPr>
            </w:pPr>
            <w:r w:rsidRPr="00C1020E">
              <w:rPr>
                <w:rFonts w:ascii="Arial" w:hAnsi="Arial" w:cs="Arial"/>
                <w:b/>
                <w:bCs/>
                <w:color w:val="000000"/>
                <w:sz w:val="36"/>
                <w:szCs w:val="36"/>
              </w:rPr>
              <w:t>Das Recht auf vertrauliche Beratung und Behandlung</w:t>
            </w:r>
          </w:p>
          <w:p w:rsidR="00632FE6" w:rsidRPr="007F3275" w:rsidRDefault="00632FE6" w:rsidP="000B3717">
            <w:pPr>
              <w:tabs>
                <w:tab w:val="left" w:pos="6804"/>
              </w:tabs>
              <w:autoSpaceDE w:val="0"/>
              <w:autoSpaceDN w:val="0"/>
              <w:adjustRightInd w:val="0"/>
              <w:ind w:right="288"/>
              <w:jc w:val="both"/>
              <w:rPr>
                <w:rFonts w:ascii="Arial" w:hAnsi="Arial" w:cs="Arial"/>
                <w:color w:val="000000"/>
                <w:sz w:val="20"/>
                <w:szCs w:val="20"/>
              </w:rPr>
            </w:pPr>
          </w:p>
          <w:p w:rsidR="00632FE6" w:rsidRPr="007F3275" w:rsidRDefault="00632FE6" w:rsidP="000B3717">
            <w:pPr>
              <w:tabs>
                <w:tab w:val="left" w:pos="6804"/>
              </w:tabs>
              <w:autoSpaceDE w:val="0"/>
              <w:autoSpaceDN w:val="0"/>
              <w:adjustRightInd w:val="0"/>
              <w:ind w:right="288"/>
              <w:jc w:val="both"/>
              <w:rPr>
                <w:rFonts w:ascii="Arial" w:hAnsi="Arial" w:cs="Arial"/>
                <w:b/>
                <w:color w:val="000000"/>
                <w:sz w:val="20"/>
                <w:szCs w:val="20"/>
              </w:rPr>
            </w:pPr>
            <w:r w:rsidRPr="007F3275">
              <w:rPr>
                <w:rFonts w:ascii="Arial" w:hAnsi="Arial" w:cs="Arial"/>
                <w:b/>
                <w:color w:val="000000"/>
                <w:sz w:val="20"/>
                <w:szCs w:val="20"/>
              </w:rPr>
              <w:t>Ausnahmslos alle urteilsfähigen Jugendlichen können eine gewöhnliche medizinische Behandlung in Anspruch nehmen.</w:t>
            </w:r>
          </w:p>
          <w:p w:rsidR="00632FE6" w:rsidRPr="007F3275" w:rsidRDefault="00632FE6" w:rsidP="000B3717">
            <w:pPr>
              <w:tabs>
                <w:tab w:val="left" w:pos="6804"/>
              </w:tabs>
              <w:autoSpaceDE w:val="0"/>
              <w:autoSpaceDN w:val="0"/>
              <w:adjustRightInd w:val="0"/>
              <w:ind w:right="288"/>
              <w:jc w:val="both"/>
              <w:rPr>
                <w:rFonts w:ascii="Arial" w:hAnsi="Arial" w:cs="Arial"/>
                <w:color w:val="000000"/>
                <w:sz w:val="20"/>
                <w:szCs w:val="20"/>
              </w:rPr>
            </w:pPr>
          </w:p>
          <w:p w:rsidR="00632FE6" w:rsidRPr="007F3275" w:rsidRDefault="00632FE6" w:rsidP="000B3717">
            <w:pPr>
              <w:tabs>
                <w:tab w:val="left" w:pos="6804"/>
              </w:tabs>
              <w:autoSpaceDE w:val="0"/>
              <w:autoSpaceDN w:val="0"/>
              <w:adjustRightInd w:val="0"/>
              <w:ind w:right="288"/>
              <w:jc w:val="both"/>
              <w:rPr>
                <w:rFonts w:ascii="Arial" w:hAnsi="Arial" w:cs="Arial"/>
                <w:sz w:val="20"/>
                <w:szCs w:val="20"/>
              </w:rPr>
            </w:pPr>
            <w:r w:rsidRPr="007F3275">
              <w:rPr>
                <w:rFonts w:ascii="Arial" w:hAnsi="Arial" w:cs="Arial"/>
                <w:sz w:val="20"/>
                <w:szCs w:val="20"/>
              </w:rPr>
              <w:t>Jugendliche sind in der Regel dann urteilsfähig, wenn sie die Folgen ihrer Entscheidung</w:t>
            </w:r>
            <w:r>
              <w:rPr>
                <w:rFonts w:ascii="Arial" w:hAnsi="Arial" w:cs="Arial"/>
                <w:sz w:val="20"/>
                <w:szCs w:val="20"/>
              </w:rPr>
              <w:t>en</w:t>
            </w:r>
            <w:r w:rsidRPr="007F3275">
              <w:rPr>
                <w:rFonts w:ascii="Arial" w:hAnsi="Arial" w:cs="Arial"/>
                <w:sz w:val="20"/>
                <w:szCs w:val="20"/>
              </w:rPr>
              <w:t xml:space="preserve"> verstehen können. Das bedeutet, dass du beispielsweise eine (Frauen-)Ärztin oder einen (Frauen-)Arzt aufsuchen kannst, ohne dass deine Eltern etwas davon erfahren müssen. Beachte: Wenn du über deine Eltern versichert bist, erhalten sie eine Rechnung von der Ärztin oder dem Arzt. Wenn es dir wichtig ist, kannst du mit der Ärztin, dem Arzt sprechen, damit die Abrechnung so gestaltet wird, dass deine Privatsphäre gewahrt bleibt. Bei schwierigen Behandlungen oder Operationen kann es aber sein, dass die Ärztin, der Arzt auch die Zustimmung deiner Eltern haben möchte. Weder ärztliches Personal noch Mitarbeiterinnen und Mitarbeiter von Beratungsstellen dürfen ohne deine Erlaubnis irgendwelche Informationen über dich an Dritte weitergeben, auch nicht an deine Eltern. Das verbietet die Schweigepflicht. Eine Ausnahme kann es geben, wenn dein Leben oder deine Gesundheit ernsthaft gefährdet </w:t>
            </w:r>
            <w:r>
              <w:rPr>
                <w:rFonts w:ascii="Arial" w:hAnsi="Arial" w:cs="Arial"/>
                <w:sz w:val="20"/>
                <w:szCs w:val="20"/>
              </w:rPr>
              <w:t>ist</w:t>
            </w:r>
            <w:r w:rsidRPr="007F3275">
              <w:rPr>
                <w:rFonts w:ascii="Arial" w:hAnsi="Arial" w:cs="Arial"/>
                <w:sz w:val="20"/>
                <w:szCs w:val="20"/>
              </w:rPr>
              <w:t>. Dein Krankenkassenversicherungsmodell bestimmt, zu welcher Ärztin, welchem Arzt du gehen kannst. Wenn du mit deiner Ärztin, deinem Arzt nicht zufrieden bist, kannst du me</w:t>
            </w:r>
            <w:r>
              <w:rPr>
                <w:rFonts w:ascii="Arial" w:hAnsi="Arial" w:cs="Arial"/>
                <w:sz w:val="20"/>
                <w:szCs w:val="20"/>
              </w:rPr>
              <w:t xml:space="preserve">istens zu jemand anderem gehen. </w:t>
            </w:r>
            <w:r w:rsidRPr="00020A85">
              <w:rPr>
                <w:rFonts w:ascii="Arial" w:hAnsi="Arial" w:cs="Arial"/>
                <w:sz w:val="20"/>
                <w:szCs w:val="20"/>
              </w:rPr>
              <w:t>Das ist beispielsweise auch dann der Fall, wenn du eine zweite Meinung zu einem Thema einholen möchtest oder deine Ärztin, dein Arzt sich weigert, dir ein bestimmtes Verhütungsmittel zu verschreiben</w:t>
            </w:r>
            <w:r w:rsidRPr="007F3275">
              <w:rPr>
                <w:rFonts w:ascii="Arial" w:hAnsi="Arial" w:cs="Arial"/>
                <w:sz w:val="20"/>
                <w:szCs w:val="20"/>
              </w:rPr>
              <w:t>.</w:t>
            </w:r>
          </w:p>
          <w:p w:rsidR="00632FE6" w:rsidRPr="007F3275" w:rsidRDefault="00632FE6" w:rsidP="000B3717">
            <w:pPr>
              <w:tabs>
                <w:tab w:val="left" w:pos="6804"/>
              </w:tabs>
              <w:autoSpaceDE w:val="0"/>
              <w:autoSpaceDN w:val="0"/>
              <w:adjustRightInd w:val="0"/>
              <w:ind w:right="288"/>
              <w:jc w:val="both"/>
              <w:rPr>
                <w:rFonts w:ascii="Arial" w:hAnsi="Arial" w:cs="Arial"/>
                <w:sz w:val="20"/>
                <w:szCs w:val="20"/>
              </w:rPr>
            </w:pPr>
          </w:p>
          <w:p w:rsidR="00632FE6" w:rsidRPr="007F3275" w:rsidRDefault="00632FE6" w:rsidP="000B3717">
            <w:pPr>
              <w:tabs>
                <w:tab w:val="left" w:pos="6804"/>
              </w:tabs>
              <w:ind w:right="288"/>
              <w:rPr>
                <w:rFonts w:ascii="Arial" w:hAnsi="Arial" w:cs="Arial"/>
              </w:rPr>
            </w:pPr>
          </w:p>
        </w:tc>
      </w:tr>
      <w:tr w:rsidR="00632FE6" w:rsidRPr="00B76BF6" w:rsidTr="000B3717">
        <w:tc>
          <w:tcPr>
            <w:tcW w:w="7456" w:type="dxa"/>
            <w:tcBorders>
              <w:top w:val="nil"/>
              <w:left w:val="single" w:sz="4" w:space="0" w:color="auto"/>
              <w:bottom w:val="single" w:sz="4" w:space="0" w:color="auto"/>
              <w:right w:val="single" w:sz="4" w:space="0" w:color="auto"/>
            </w:tcBorders>
            <w:vAlign w:val="bottom"/>
          </w:tcPr>
          <w:p w:rsidR="00632FE6" w:rsidRPr="00B76BF6" w:rsidRDefault="00632FE6" w:rsidP="000B3717">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c>
          <w:tcPr>
            <w:tcW w:w="236" w:type="dxa"/>
            <w:tcBorders>
              <w:top w:val="nil"/>
              <w:left w:val="single" w:sz="4" w:space="0" w:color="auto"/>
              <w:bottom w:val="nil"/>
              <w:right w:val="single" w:sz="4" w:space="0" w:color="auto"/>
            </w:tcBorders>
          </w:tcPr>
          <w:p w:rsidR="00632FE6" w:rsidRPr="00D353E5" w:rsidRDefault="00632FE6" w:rsidP="000B3717">
            <w:pPr>
              <w:pStyle w:val="KeinLeerraum"/>
              <w:rPr>
                <w:sz w:val="12"/>
                <w:szCs w:val="12"/>
              </w:rPr>
            </w:pPr>
          </w:p>
        </w:tc>
        <w:tc>
          <w:tcPr>
            <w:tcW w:w="7456" w:type="dxa"/>
            <w:tcBorders>
              <w:top w:val="nil"/>
              <w:left w:val="single" w:sz="4" w:space="0" w:color="auto"/>
              <w:bottom w:val="single" w:sz="4" w:space="0" w:color="auto"/>
              <w:right w:val="single" w:sz="4" w:space="0" w:color="auto"/>
            </w:tcBorders>
            <w:vAlign w:val="bottom"/>
          </w:tcPr>
          <w:p w:rsidR="00632FE6" w:rsidRPr="00B76BF6" w:rsidRDefault="00632FE6" w:rsidP="000B3717">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r>
    </w:tbl>
    <w:p w:rsidR="00632FE6" w:rsidRDefault="00632FE6" w:rsidP="00632FE6">
      <w:pPr>
        <w:tabs>
          <w:tab w:val="left" w:pos="6804"/>
        </w:tabs>
        <w:rPr>
          <w:rFonts w:ascii="Arial" w:hAnsi="Arial" w:cs="Arial"/>
        </w:rPr>
      </w:pPr>
    </w:p>
    <w:tbl>
      <w:tblPr>
        <w:tblStyle w:val="Tabellenraster"/>
        <w:tblW w:w="15148" w:type="dxa"/>
        <w:tblInd w:w="-170" w:type="dxa"/>
        <w:tblLayout w:type="fixed"/>
        <w:tblLook w:val="04A0" w:firstRow="1" w:lastRow="0" w:firstColumn="1" w:lastColumn="0" w:noHBand="0" w:noVBand="1"/>
      </w:tblPr>
      <w:tblGrid>
        <w:gridCol w:w="7456"/>
        <w:gridCol w:w="236"/>
        <w:gridCol w:w="7456"/>
      </w:tblGrid>
      <w:tr w:rsidR="00632FE6" w:rsidRPr="007F3275" w:rsidTr="000B3717">
        <w:trPr>
          <w:trHeight w:hRule="exact" w:val="8562"/>
        </w:trPr>
        <w:tc>
          <w:tcPr>
            <w:tcW w:w="7456" w:type="dxa"/>
            <w:tcBorders>
              <w:top w:val="single" w:sz="4" w:space="0" w:color="auto"/>
              <w:left w:val="single" w:sz="4" w:space="0" w:color="auto"/>
              <w:bottom w:val="nil"/>
              <w:right w:val="single" w:sz="4" w:space="0" w:color="auto"/>
            </w:tcBorders>
          </w:tcPr>
          <w:p w:rsidR="00632FE6" w:rsidRDefault="00632FE6" w:rsidP="000B3717">
            <w:pPr>
              <w:tabs>
                <w:tab w:val="left" w:pos="6804"/>
              </w:tabs>
              <w:autoSpaceDE w:val="0"/>
              <w:autoSpaceDN w:val="0"/>
              <w:adjustRightInd w:val="0"/>
              <w:ind w:right="251"/>
              <w:rPr>
                <w:rFonts w:ascii="Arial" w:hAnsi="Arial" w:cs="Arial"/>
                <w:b/>
                <w:bCs/>
                <w:color w:val="000000"/>
                <w:sz w:val="40"/>
                <w:szCs w:val="40"/>
              </w:rPr>
            </w:pPr>
            <w:r w:rsidRPr="007F3275">
              <w:rPr>
                <w:rFonts w:ascii="Arial" w:hAnsi="Arial" w:cs="Arial"/>
                <w:b/>
                <w:bCs/>
                <w:color w:val="000000"/>
                <w:sz w:val="40"/>
                <w:szCs w:val="40"/>
              </w:rPr>
              <w:lastRenderedPageBreak/>
              <w:t>5</w:t>
            </w:r>
            <w:r>
              <w:rPr>
                <w:rFonts w:ascii="Arial" w:hAnsi="Arial" w:cs="Arial"/>
                <w:b/>
                <w:bCs/>
                <w:color w:val="000000"/>
                <w:sz w:val="40"/>
                <w:szCs w:val="40"/>
              </w:rPr>
              <w:t xml:space="preserve"> // </w:t>
            </w:r>
            <w:r>
              <w:rPr>
                <w:rFonts w:ascii="Arial" w:hAnsi="Arial" w:cs="Arial"/>
                <w:b/>
                <w:bCs/>
                <w:color w:val="000000"/>
                <w:sz w:val="40"/>
                <w:szCs w:val="40"/>
              </w:rPr>
              <w:t>B</w:t>
            </w:r>
          </w:p>
          <w:p w:rsidR="00632FE6" w:rsidRPr="007F3275" w:rsidRDefault="00632FE6" w:rsidP="000B3717">
            <w:pPr>
              <w:tabs>
                <w:tab w:val="left" w:pos="6804"/>
              </w:tabs>
              <w:autoSpaceDE w:val="0"/>
              <w:autoSpaceDN w:val="0"/>
              <w:adjustRightInd w:val="0"/>
              <w:ind w:right="251"/>
              <w:rPr>
                <w:rFonts w:ascii="Arial" w:hAnsi="Arial" w:cs="Arial"/>
                <w:b/>
                <w:bCs/>
                <w:color w:val="000000"/>
                <w:sz w:val="40"/>
                <w:szCs w:val="40"/>
              </w:rPr>
            </w:pPr>
          </w:p>
          <w:p w:rsidR="00632FE6" w:rsidRPr="00632FE6" w:rsidRDefault="00632FE6" w:rsidP="000B3717">
            <w:pPr>
              <w:tabs>
                <w:tab w:val="left" w:pos="6804"/>
              </w:tabs>
              <w:autoSpaceDE w:val="0"/>
              <w:autoSpaceDN w:val="0"/>
              <w:adjustRightInd w:val="0"/>
              <w:ind w:right="251"/>
              <w:rPr>
                <w:rFonts w:ascii="Arial" w:hAnsi="Arial" w:cs="Arial"/>
                <w:b/>
                <w:bCs/>
                <w:color w:val="000000"/>
                <w:sz w:val="36"/>
                <w:szCs w:val="36"/>
              </w:rPr>
            </w:pPr>
            <w:r w:rsidRPr="00632FE6">
              <w:rPr>
                <w:rFonts w:ascii="Arial" w:hAnsi="Arial" w:cs="Arial"/>
                <w:b/>
                <w:bCs/>
                <w:color w:val="000000"/>
                <w:sz w:val="36"/>
                <w:szCs w:val="36"/>
              </w:rPr>
              <w:t>Das Recht auf Schutz vor sexuell übertragbaren Infektionen</w:t>
            </w:r>
          </w:p>
          <w:p w:rsidR="00632FE6" w:rsidRPr="007F3275" w:rsidRDefault="00632FE6" w:rsidP="000B3717">
            <w:pPr>
              <w:tabs>
                <w:tab w:val="left" w:pos="6804"/>
              </w:tabs>
              <w:autoSpaceDE w:val="0"/>
              <w:autoSpaceDN w:val="0"/>
              <w:adjustRightInd w:val="0"/>
              <w:ind w:right="251"/>
              <w:jc w:val="both"/>
              <w:rPr>
                <w:rFonts w:ascii="Arial" w:hAnsi="Arial" w:cs="Arial"/>
                <w:color w:val="000000"/>
                <w:sz w:val="20"/>
                <w:szCs w:val="20"/>
              </w:rPr>
            </w:pPr>
          </w:p>
          <w:p w:rsidR="00632FE6" w:rsidRPr="007F3275" w:rsidRDefault="00632FE6" w:rsidP="000B3717">
            <w:pPr>
              <w:tabs>
                <w:tab w:val="left" w:pos="6804"/>
              </w:tabs>
              <w:autoSpaceDE w:val="0"/>
              <w:autoSpaceDN w:val="0"/>
              <w:adjustRightInd w:val="0"/>
              <w:ind w:right="251"/>
              <w:jc w:val="both"/>
              <w:rPr>
                <w:rFonts w:ascii="Arial" w:hAnsi="Arial" w:cs="Arial"/>
                <w:b/>
                <w:color w:val="000000"/>
                <w:sz w:val="20"/>
                <w:szCs w:val="20"/>
              </w:rPr>
            </w:pPr>
            <w:r w:rsidRPr="007F3275">
              <w:rPr>
                <w:rFonts w:ascii="Arial" w:hAnsi="Arial" w:cs="Arial"/>
                <w:b/>
                <w:color w:val="000000"/>
                <w:sz w:val="20"/>
                <w:szCs w:val="20"/>
              </w:rPr>
              <w:t>Es gibt Infektionen, die hauptsächlich durch sexuelle Kontakte übertragen werden. Dazu gehören beispielsweise die Chlamydien-Infektion, Hepatitis B, HPV oder auch HIV/Aids. Man sieht anderen nicht an, ob sie Träger einer sexuell übertragbaren Infektion sind. Und man kann selber auch infiziert sein, ohne es zu merken.</w:t>
            </w:r>
          </w:p>
          <w:p w:rsidR="00632FE6" w:rsidRPr="007F3275" w:rsidRDefault="00632FE6" w:rsidP="000B3717">
            <w:pPr>
              <w:tabs>
                <w:tab w:val="left" w:pos="6804"/>
              </w:tabs>
              <w:autoSpaceDE w:val="0"/>
              <w:autoSpaceDN w:val="0"/>
              <w:adjustRightInd w:val="0"/>
              <w:ind w:right="251"/>
              <w:jc w:val="both"/>
              <w:rPr>
                <w:rFonts w:ascii="Arial" w:hAnsi="Arial" w:cs="Arial"/>
                <w:sz w:val="20"/>
                <w:szCs w:val="20"/>
              </w:rPr>
            </w:pPr>
          </w:p>
          <w:p w:rsidR="00632FE6" w:rsidRPr="007F3275" w:rsidRDefault="00632FE6" w:rsidP="000B3717">
            <w:pPr>
              <w:tabs>
                <w:tab w:val="left" w:pos="6804"/>
              </w:tabs>
              <w:autoSpaceDE w:val="0"/>
              <w:autoSpaceDN w:val="0"/>
              <w:adjustRightInd w:val="0"/>
              <w:ind w:right="251"/>
              <w:jc w:val="both"/>
              <w:rPr>
                <w:rFonts w:ascii="Arial" w:hAnsi="Arial" w:cs="Arial"/>
                <w:sz w:val="20"/>
                <w:szCs w:val="20"/>
              </w:rPr>
            </w:pPr>
            <w:r w:rsidRPr="007F3275">
              <w:rPr>
                <w:rFonts w:ascii="Arial" w:hAnsi="Arial" w:cs="Arial"/>
                <w:sz w:val="20"/>
                <w:szCs w:val="20"/>
              </w:rPr>
              <w:t xml:space="preserve">Du hast ein Recht auf Aufklärung und Information über sexuell übertragbare Infektionen, beispielsweise durch Sexualaufklärung in der Schule oder den Besuch einer Beratungsstelle. Wer über diese Infektionen Bescheid weiss, kann sich und andere besser schützen. Hast du dich infiziert, steht dir eine entsprechende respektvolle und vertrauliche ärztliche Behandlung zu. Auch wenn es dir vielleicht unangenehm ist, ist es besser, bei einem Verdacht einen Arzt oder eine Ärztin aufzusuchen. Beispielsweise wenn ungewohnter Ausfluss, Ausschlag, Pickel, Brennen oder Jucken im Genitalbereich auftreten. Es ist sicher gut für dich zu wissen, dass Ärztinnen und Ärzte unter Schweigepflicht stehen. Du kannst dich und deinen Sexualpartner oder deine -partnerin vor vielen sexuell übertragbaren Infektionen schützen, indem ihr beim Geschlechtsverkehr Kondome verwendet. Gegen einzelne sexuell übertragbare Infektionen kann man sich auch durch Impfung schützen. Die Hepatitis-B- und die HPV-Impfung (für Mädchen) werden in der Regel zwischen 11 und 14/15 Jahren vom Hausarzt oder in der Schule von der Schulärztin, dem Schularzt angeboten. Die Impfungen werden im Impfausweis eingetragen, so dass man überprüfen kann, ob sie vorgenommen wurden. </w:t>
            </w:r>
          </w:p>
          <w:p w:rsidR="00632FE6" w:rsidRPr="007F3275" w:rsidRDefault="00632FE6" w:rsidP="000B3717">
            <w:pPr>
              <w:autoSpaceDE w:val="0"/>
              <w:autoSpaceDN w:val="0"/>
              <w:adjustRightInd w:val="0"/>
              <w:ind w:right="251"/>
              <w:jc w:val="both"/>
              <w:rPr>
                <w:rFonts w:ascii="Arial" w:hAnsi="Arial" w:cs="Arial"/>
                <w:color w:val="000000"/>
                <w:sz w:val="20"/>
              </w:rPr>
            </w:pPr>
          </w:p>
        </w:tc>
        <w:tc>
          <w:tcPr>
            <w:tcW w:w="236" w:type="dxa"/>
            <w:tcBorders>
              <w:top w:val="nil"/>
              <w:left w:val="single" w:sz="4" w:space="0" w:color="auto"/>
              <w:bottom w:val="nil"/>
              <w:right w:val="single" w:sz="4" w:space="0" w:color="auto"/>
            </w:tcBorders>
          </w:tcPr>
          <w:p w:rsidR="00632FE6" w:rsidRPr="00D353E5" w:rsidRDefault="00632FE6" w:rsidP="000B3717">
            <w:pPr>
              <w:pStyle w:val="KeinLeerraum"/>
              <w:rPr>
                <w:sz w:val="12"/>
                <w:szCs w:val="12"/>
              </w:rPr>
            </w:pPr>
          </w:p>
        </w:tc>
        <w:tc>
          <w:tcPr>
            <w:tcW w:w="7456" w:type="dxa"/>
            <w:tcBorders>
              <w:top w:val="single" w:sz="4" w:space="0" w:color="auto"/>
              <w:left w:val="single" w:sz="4" w:space="0" w:color="auto"/>
              <w:bottom w:val="nil"/>
              <w:right w:val="single" w:sz="4" w:space="0" w:color="auto"/>
            </w:tcBorders>
          </w:tcPr>
          <w:p w:rsidR="00632FE6" w:rsidRDefault="00632FE6" w:rsidP="000B3717">
            <w:pPr>
              <w:tabs>
                <w:tab w:val="left" w:pos="6804"/>
              </w:tabs>
              <w:autoSpaceDE w:val="0"/>
              <w:autoSpaceDN w:val="0"/>
              <w:adjustRightInd w:val="0"/>
              <w:ind w:right="288"/>
              <w:rPr>
                <w:rFonts w:ascii="Arial" w:hAnsi="Arial" w:cs="Arial"/>
                <w:b/>
                <w:bCs/>
                <w:color w:val="000000"/>
                <w:sz w:val="40"/>
                <w:szCs w:val="40"/>
              </w:rPr>
            </w:pPr>
            <w:r w:rsidRPr="007F3275">
              <w:rPr>
                <w:rFonts w:ascii="Arial" w:hAnsi="Arial" w:cs="Arial"/>
                <w:b/>
                <w:bCs/>
                <w:color w:val="000000"/>
                <w:sz w:val="40"/>
                <w:szCs w:val="40"/>
              </w:rPr>
              <w:t>6</w:t>
            </w:r>
            <w:r>
              <w:rPr>
                <w:rFonts w:ascii="Arial" w:hAnsi="Arial" w:cs="Arial"/>
                <w:b/>
                <w:bCs/>
                <w:color w:val="000000"/>
                <w:sz w:val="40"/>
                <w:szCs w:val="40"/>
              </w:rPr>
              <w:t xml:space="preserve"> // </w:t>
            </w:r>
            <w:r>
              <w:rPr>
                <w:rFonts w:ascii="Arial" w:hAnsi="Arial" w:cs="Arial"/>
                <w:b/>
                <w:bCs/>
                <w:color w:val="000000"/>
                <w:sz w:val="40"/>
                <w:szCs w:val="40"/>
              </w:rPr>
              <w:t>B</w:t>
            </w:r>
          </w:p>
          <w:p w:rsidR="00632FE6" w:rsidRPr="007F3275" w:rsidRDefault="00632FE6" w:rsidP="000B3717">
            <w:pPr>
              <w:tabs>
                <w:tab w:val="left" w:pos="6804"/>
              </w:tabs>
              <w:autoSpaceDE w:val="0"/>
              <w:autoSpaceDN w:val="0"/>
              <w:adjustRightInd w:val="0"/>
              <w:ind w:right="288"/>
              <w:rPr>
                <w:rFonts w:ascii="Arial" w:hAnsi="Arial" w:cs="Arial"/>
                <w:b/>
                <w:bCs/>
                <w:color w:val="000000"/>
                <w:sz w:val="40"/>
                <w:szCs w:val="40"/>
              </w:rPr>
            </w:pPr>
          </w:p>
          <w:p w:rsidR="00632FE6" w:rsidRPr="00632FE6" w:rsidRDefault="00632FE6" w:rsidP="000B3717">
            <w:pPr>
              <w:tabs>
                <w:tab w:val="left" w:pos="6804"/>
              </w:tabs>
              <w:autoSpaceDE w:val="0"/>
              <w:autoSpaceDN w:val="0"/>
              <w:adjustRightInd w:val="0"/>
              <w:ind w:right="288"/>
              <w:rPr>
                <w:rFonts w:ascii="Arial" w:hAnsi="Arial" w:cs="Arial"/>
                <w:b/>
                <w:bCs/>
                <w:color w:val="000000"/>
                <w:sz w:val="36"/>
                <w:szCs w:val="36"/>
              </w:rPr>
            </w:pPr>
            <w:r w:rsidRPr="00632FE6">
              <w:rPr>
                <w:rFonts w:ascii="Arial" w:hAnsi="Arial" w:cs="Arial"/>
                <w:b/>
                <w:bCs/>
                <w:color w:val="000000"/>
                <w:sz w:val="36"/>
                <w:szCs w:val="36"/>
              </w:rPr>
              <w:t>Das Recht, zu heiraten oder nicht zu heiraten</w:t>
            </w:r>
          </w:p>
          <w:p w:rsidR="00632FE6" w:rsidRPr="007F3275" w:rsidRDefault="00632FE6" w:rsidP="000B3717">
            <w:pPr>
              <w:tabs>
                <w:tab w:val="left" w:pos="6804"/>
              </w:tabs>
              <w:autoSpaceDE w:val="0"/>
              <w:autoSpaceDN w:val="0"/>
              <w:adjustRightInd w:val="0"/>
              <w:ind w:right="288"/>
              <w:jc w:val="both"/>
              <w:rPr>
                <w:rFonts w:ascii="Arial" w:hAnsi="Arial" w:cs="Arial"/>
                <w:color w:val="000000"/>
                <w:sz w:val="20"/>
                <w:szCs w:val="20"/>
              </w:rPr>
            </w:pPr>
          </w:p>
          <w:p w:rsidR="00632FE6" w:rsidRPr="007F3275" w:rsidRDefault="00632FE6" w:rsidP="000B3717">
            <w:pPr>
              <w:tabs>
                <w:tab w:val="left" w:pos="6804"/>
              </w:tabs>
              <w:autoSpaceDE w:val="0"/>
              <w:autoSpaceDN w:val="0"/>
              <w:adjustRightInd w:val="0"/>
              <w:ind w:right="288"/>
              <w:jc w:val="both"/>
              <w:rPr>
                <w:rFonts w:ascii="Arial" w:hAnsi="Arial" w:cs="Arial"/>
                <w:b/>
                <w:color w:val="000000"/>
                <w:sz w:val="20"/>
                <w:szCs w:val="20"/>
              </w:rPr>
            </w:pPr>
            <w:r w:rsidRPr="007F3275">
              <w:rPr>
                <w:rFonts w:ascii="Arial" w:hAnsi="Arial" w:cs="Arial"/>
                <w:b/>
                <w:color w:val="000000"/>
                <w:sz w:val="20"/>
                <w:szCs w:val="20"/>
              </w:rPr>
              <w:t>Mit 18 Jahren und wenn du urteilsfähig bist, darfst du in der Schweiz heiraten, ohne dass deine Eltern ihre Zustimmung geben müssen. Dasselbe gilt, wenn zwei Frauen oder zwei Männer eine Lebenspartnerschaft eingehen wollen.</w:t>
            </w:r>
          </w:p>
          <w:p w:rsidR="00632FE6" w:rsidRPr="007F3275" w:rsidRDefault="00632FE6" w:rsidP="000B3717">
            <w:pPr>
              <w:tabs>
                <w:tab w:val="left" w:pos="6804"/>
              </w:tabs>
              <w:autoSpaceDE w:val="0"/>
              <w:autoSpaceDN w:val="0"/>
              <w:adjustRightInd w:val="0"/>
              <w:ind w:right="288"/>
              <w:jc w:val="both"/>
              <w:rPr>
                <w:rFonts w:ascii="Arial" w:hAnsi="Arial" w:cs="Arial"/>
                <w:sz w:val="20"/>
                <w:szCs w:val="20"/>
              </w:rPr>
            </w:pPr>
          </w:p>
          <w:p w:rsidR="00632FE6" w:rsidRPr="007F3275" w:rsidRDefault="00632FE6" w:rsidP="000B3717">
            <w:pPr>
              <w:tabs>
                <w:tab w:val="left" w:pos="6804"/>
              </w:tabs>
              <w:autoSpaceDE w:val="0"/>
              <w:autoSpaceDN w:val="0"/>
              <w:adjustRightInd w:val="0"/>
              <w:ind w:right="288"/>
              <w:jc w:val="both"/>
              <w:rPr>
                <w:rFonts w:ascii="Arial" w:hAnsi="Arial" w:cs="Arial"/>
                <w:sz w:val="20"/>
                <w:szCs w:val="20"/>
              </w:rPr>
            </w:pPr>
            <w:r w:rsidRPr="007F3275">
              <w:rPr>
                <w:rFonts w:ascii="Arial" w:hAnsi="Arial" w:cs="Arial"/>
                <w:sz w:val="20"/>
                <w:szCs w:val="20"/>
              </w:rPr>
              <w:t xml:space="preserve">Unter 18-Jährige dürfen nicht heiraten, können sich aber verloben, wenn die Eltern einverstanden sind. Bei einer Verlobung wird die Heirat versprochen. Die Verlobten bleiben aber weiterhin völlig frei, ob sie später heiraten wollen oder nicht. Die Verlobung kann ohne Zustimmung der Eltern aufgelöst werden. Jeder Mensch hat das Recht, frei zu entscheiden, ob und wen er heiratet. Dies gilt für Mädchen wie für Jungen, ganz unabhängig von Herkunft, Religion und Alter. Niemand darf gegen seinen Willen verheiratet werden. Wenn du heiraten sollst, ohne es zu wollen, und dich dagegen wehren möchtest, dann wende dich an eine Beratungsstelle, eine Lehrerin oder einen Lehrer, eine Sozialarbeiterin oder einen Sozialarbeiter. Allein kann es sehr schwierig sein, in einer solchen Situation eine Lösung zu finden. Es ist daher immer gut, wenn du dir Hilfe bei Anlaufstellen holst, die sich darauf spezialisiert haben, Menschen zu helfen, die von Zwangsheirat bedroht sind. </w:t>
            </w:r>
          </w:p>
          <w:p w:rsidR="00632FE6" w:rsidRPr="007F3275" w:rsidRDefault="00632FE6" w:rsidP="000B3717">
            <w:pPr>
              <w:tabs>
                <w:tab w:val="left" w:pos="6804"/>
              </w:tabs>
              <w:autoSpaceDE w:val="0"/>
              <w:autoSpaceDN w:val="0"/>
              <w:adjustRightInd w:val="0"/>
              <w:ind w:right="288"/>
              <w:jc w:val="both"/>
              <w:rPr>
                <w:rFonts w:ascii="Arial" w:hAnsi="Arial" w:cs="Arial"/>
              </w:rPr>
            </w:pPr>
          </w:p>
        </w:tc>
      </w:tr>
      <w:tr w:rsidR="00632FE6" w:rsidRPr="00B76BF6" w:rsidTr="000B3717">
        <w:tc>
          <w:tcPr>
            <w:tcW w:w="7456" w:type="dxa"/>
            <w:tcBorders>
              <w:top w:val="nil"/>
              <w:left w:val="single" w:sz="4" w:space="0" w:color="auto"/>
              <w:bottom w:val="single" w:sz="4" w:space="0" w:color="auto"/>
              <w:right w:val="single" w:sz="4" w:space="0" w:color="auto"/>
            </w:tcBorders>
            <w:vAlign w:val="bottom"/>
          </w:tcPr>
          <w:p w:rsidR="00632FE6" w:rsidRPr="00B76BF6" w:rsidRDefault="00632FE6" w:rsidP="000B3717">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c>
          <w:tcPr>
            <w:tcW w:w="236" w:type="dxa"/>
            <w:tcBorders>
              <w:top w:val="nil"/>
              <w:left w:val="single" w:sz="4" w:space="0" w:color="auto"/>
              <w:bottom w:val="nil"/>
              <w:right w:val="single" w:sz="4" w:space="0" w:color="auto"/>
            </w:tcBorders>
          </w:tcPr>
          <w:p w:rsidR="00632FE6" w:rsidRPr="00D353E5" w:rsidRDefault="00632FE6" w:rsidP="000B3717">
            <w:pPr>
              <w:pStyle w:val="KeinLeerraum"/>
              <w:rPr>
                <w:sz w:val="12"/>
                <w:szCs w:val="12"/>
              </w:rPr>
            </w:pPr>
          </w:p>
        </w:tc>
        <w:tc>
          <w:tcPr>
            <w:tcW w:w="7456" w:type="dxa"/>
            <w:tcBorders>
              <w:top w:val="nil"/>
              <w:left w:val="single" w:sz="4" w:space="0" w:color="auto"/>
              <w:bottom w:val="single" w:sz="4" w:space="0" w:color="auto"/>
              <w:right w:val="single" w:sz="4" w:space="0" w:color="auto"/>
            </w:tcBorders>
            <w:vAlign w:val="bottom"/>
          </w:tcPr>
          <w:p w:rsidR="00632FE6" w:rsidRPr="00B76BF6" w:rsidRDefault="00632FE6" w:rsidP="000B3717">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r>
    </w:tbl>
    <w:p w:rsidR="00632FE6" w:rsidRDefault="00632FE6" w:rsidP="00632FE6">
      <w:pPr>
        <w:rPr>
          <w:rFonts w:ascii="Arial" w:hAnsi="Arial" w:cs="Arial"/>
        </w:rPr>
      </w:pPr>
      <w:r>
        <w:rPr>
          <w:rFonts w:ascii="Arial" w:hAnsi="Arial" w:cs="Arial"/>
        </w:rPr>
        <w:br w:type="page"/>
      </w:r>
    </w:p>
    <w:tbl>
      <w:tblPr>
        <w:tblStyle w:val="Tabellenraster"/>
        <w:tblW w:w="15148" w:type="dxa"/>
        <w:tblInd w:w="-170" w:type="dxa"/>
        <w:tblLayout w:type="fixed"/>
        <w:tblLook w:val="04A0" w:firstRow="1" w:lastRow="0" w:firstColumn="1" w:lastColumn="0" w:noHBand="0" w:noVBand="1"/>
      </w:tblPr>
      <w:tblGrid>
        <w:gridCol w:w="7456"/>
        <w:gridCol w:w="236"/>
        <w:gridCol w:w="7456"/>
      </w:tblGrid>
      <w:tr w:rsidR="00632FE6" w:rsidRPr="007F3275" w:rsidTr="000B3717">
        <w:trPr>
          <w:trHeight w:hRule="exact" w:val="8562"/>
        </w:trPr>
        <w:tc>
          <w:tcPr>
            <w:tcW w:w="7456" w:type="dxa"/>
            <w:tcBorders>
              <w:top w:val="single" w:sz="4" w:space="0" w:color="auto"/>
              <w:left w:val="single" w:sz="4" w:space="0" w:color="auto"/>
              <w:bottom w:val="nil"/>
              <w:right w:val="single" w:sz="4" w:space="0" w:color="auto"/>
            </w:tcBorders>
          </w:tcPr>
          <w:p w:rsidR="00632FE6" w:rsidRDefault="00632FE6" w:rsidP="000B3717">
            <w:pPr>
              <w:tabs>
                <w:tab w:val="left" w:pos="6804"/>
              </w:tabs>
              <w:autoSpaceDE w:val="0"/>
              <w:autoSpaceDN w:val="0"/>
              <w:adjustRightInd w:val="0"/>
              <w:ind w:right="251"/>
              <w:rPr>
                <w:rFonts w:ascii="Arial" w:hAnsi="Arial" w:cs="Arial"/>
                <w:b/>
                <w:bCs/>
                <w:color w:val="000000"/>
                <w:sz w:val="40"/>
                <w:szCs w:val="40"/>
              </w:rPr>
            </w:pPr>
            <w:r w:rsidRPr="007F3275">
              <w:rPr>
                <w:rFonts w:ascii="Arial" w:hAnsi="Arial" w:cs="Arial"/>
                <w:b/>
                <w:bCs/>
                <w:color w:val="000000"/>
                <w:sz w:val="40"/>
                <w:szCs w:val="40"/>
              </w:rPr>
              <w:lastRenderedPageBreak/>
              <w:t>7</w:t>
            </w:r>
            <w:r>
              <w:rPr>
                <w:rFonts w:ascii="Arial" w:hAnsi="Arial" w:cs="Arial"/>
                <w:b/>
                <w:bCs/>
                <w:color w:val="000000"/>
                <w:sz w:val="40"/>
                <w:szCs w:val="40"/>
              </w:rPr>
              <w:t xml:space="preserve"> // </w:t>
            </w:r>
            <w:r>
              <w:rPr>
                <w:rFonts w:ascii="Arial" w:hAnsi="Arial" w:cs="Arial"/>
                <w:b/>
                <w:bCs/>
                <w:color w:val="000000"/>
                <w:sz w:val="40"/>
                <w:szCs w:val="40"/>
              </w:rPr>
              <w:t>B</w:t>
            </w:r>
          </w:p>
          <w:p w:rsidR="00632FE6" w:rsidRPr="007F3275" w:rsidRDefault="00632FE6" w:rsidP="000B3717">
            <w:pPr>
              <w:tabs>
                <w:tab w:val="left" w:pos="6804"/>
              </w:tabs>
              <w:autoSpaceDE w:val="0"/>
              <w:autoSpaceDN w:val="0"/>
              <w:adjustRightInd w:val="0"/>
              <w:ind w:right="251"/>
              <w:rPr>
                <w:rFonts w:ascii="Arial" w:hAnsi="Arial" w:cs="Arial"/>
                <w:b/>
                <w:bCs/>
                <w:color w:val="000000"/>
                <w:sz w:val="40"/>
                <w:szCs w:val="40"/>
              </w:rPr>
            </w:pPr>
          </w:p>
          <w:p w:rsidR="00632FE6" w:rsidRPr="00632FE6" w:rsidRDefault="00632FE6" w:rsidP="000B3717">
            <w:pPr>
              <w:tabs>
                <w:tab w:val="left" w:pos="6804"/>
              </w:tabs>
              <w:autoSpaceDE w:val="0"/>
              <w:autoSpaceDN w:val="0"/>
              <w:adjustRightInd w:val="0"/>
              <w:ind w:right="251"/>
              <w:rPr>
                <w:rFonts w:ascii="Arial" w:hAnsi="Arial" w:cs="Arial"/>
                <w:b/>
                <w:bCs/>
                <w:color w:val="000000"/>
                <w:sz w:val="36"/>
                <w:szCs w:val="36"/>
              </w:rPr>
            </w:pPr>
            <w:r w:rsidRPr="00632FE6">
              <w:rPr>
                <w:rFonts w:ascii="Arial" w:hAnsi="Arial" w:cs="Arial"/>
                <w:b/>
                <w:bCs/>
                <w:color w:val="000000"/>
                <w:sz w:val="36"/>
                <w:szCs w:val="36"/>
              </w:rPr>
              <w:t>Dein Recht auf körperliche Unversehrtheit</w:t>
            </w:r>
          </w:p>
          <w:p w:rsidR="00632FE6" w:rsidRPr="007F3275" w:rsidRDefault="00632FE6" w:rsidP="000B3717">
            <w:pPr>
              <w:tabs>
                <w:tab w:val="left" w:pos="6804"/>
              </w:tabs>
              <w:autoSpaceDE w:val="0"/>
              <w:autoSpaceDN w:val="0"/>
              <w:adjustRightInd w:val="0"/>
              <w:ind w:right="251"/>
              <w:jc w:val="both"/>
              <w:rPr>
                <w:rFonts w:ascii="Arial" w:hAnsi="Arial" w:cs="Arial"/>
                <w:color w:val="000000"/>
                <w:sz w:val="20"/>
                <w:szCs w:val="20"/>
              </w:rPr>
            </w:pPr>
          </w:p>
          <w:p w:rsidR="00632FE6" w:rsidRPr="007F3275" w:rsidRDefault="00632FE6" w:rsidP="000B3717">
            <w:pPr>
              <w:tabs>
                <w:tab w:val="left" w:pos="6804"/>
              </w:tabs>
              <w:autoSpaceDE w:val="0"/>
              <w:autoSpaceDN w:val="0"/>
              <w:adjustRightInd w:val="0"/>
              <w:ind w:right="251"/>
              <w:jc w:val="both"/>
              <w:rPr>
                <w:rFonts w:ascii="Arial" w:hAnsi="Arial" w:cs="Arial"/>
                <w:color w:val="000000"/>
                <w:sz w:val="20"/>
                <w:szCs w:val="20"/>
              </w:rPr>
            </w:pPr>
            <w:r w:rsidRPr="007F3275">
              <w:rPr>
                <w:rFonts w:ascii="Arial" w:hAnsi="Arial" w:cs="Arial"/>
                <w:color w:val="000000"/>
                <w:sz w:val="20"/>
                <w:szCs w:val="20"/>
              </w:rPr>
              <w:t xml:space="preserve">Dein Körper gehört dir. Dies gilt in allen Lebenssituationen bezüglich Sexualität. Dieser Grundsatz gilt auch, wenn es um Eingriffe im Genitalbereich geht. </w:t>
            </w:r>
          </w:p>
          <w:p w:rsidR="00632FE6" w:rsidRPr="007F3275" w:rsidRDefault="00632FE6" w:rsidP="000B3717">
            <w:pPr>
              <w:tabs>
                <w:tab w:val="left" w:pos="6804"/>
              </w:tabs>
              <w:autoSpaceDE w:val="0"/>
              <w:autoSpaceDN w:val="0"/>
              <w:adjustRightInd w:val="0"/>
              <w:ind w:right="251"/>
              <w:jc w:val="both"/>
              <w:rPr>
                <w:rFonts w:ascii="Arial" w:hAnsi="Arial" w:cs="Arial"/>
                <w:sz w:val="20"/>
                <w:szCs w:val="20"/>
              </w:rPr>
            </w:pPr>
          </w:p>
          <w:p w:rsidR="00632FE6" w:rsidRPr="007F3275" w:rsidRDefault="00632FE6" w:rsidP="000B3717">
            <w:pPr>
              <w:tabs>
                <w:tab w:val="left" w:pos="6804"/>
              </w:tabs>
              <w:autoSpaceDE w:val="0"/>
              <w:autoSpaceDN w:val="0"/>
              <w:adjustRightInd w:val="0"/>
              <w:ind w:right="251"/>
              <w:jc w:val="both"/>
              <w:rPr>
                <w:rFonts w:ascii="Arial" w:hAnsi="Arial" w:cs="Arial"/>
                <w:sz w:val="20"/>
                <w:szCs w:val="20"/>
              </w:rPr>
            </w:pPr>
            <w:r w:rsidRPr="007F3275">
              <w:rPr>
                <w:rFonts w:ascii="Arial" w:hAnsi="Arial" w:cs="Arial"/>
                <w:sz w:val="20"/>
                <w:szCs w:val="20"/>
              </w:rPr>
              <w:t xml:space="preserve">Wenn ein Eingriff nicht medizinisch notwendig ist und du in diesen Eingriff nicht eingewilligt hast, gelten in der Schweiz schwerwiegende Eingriffe im Genitalbereich als schwere Körperverletzung und sind somit strafbar. </w:t>
            </w:r>
          </w:p>
          <w:p w:rsidR="00632FE6" w:rsidRPr="007F3275" w:rsidRDefault="00632FE6" w:rsidP="000B3717">
            <w:pPr>
              <w:autoSpaceDE w:val="0"/>
              <w:autoSpaceDN w:val="0"/>
              <w:adjustRightInd w:val="0"/>
              <w:ind w:right="251"/>
              <w:jc w:val="both"/>
              <w:rPr>
                <w:rFonts w:ascii="Arial" w:hAnsi="Arial" w:cs="Arial"/>
                <w:color w:val="000000"/>
                <w:sz w:val="20"/>
              </w:rPr>
            </w:pPr>
          </w:p>
        </w:tc>
        <w:tc>
          <w:tcPr>
            <w:tcW w:w="236" w:type="dxa"/>
            <w:tcBorders>
              <w:top w:val="nil"/>
              <w:left w:val="single" w:sz="4" w:space="0" w:color="auto"/>
              <w:bottom w:val="nil"/>
              <w:right w:val="single" w:sz="4" w:space="0" w:color="auto"/>
            </w:tcBorders>
          </w:tcPr>
          <w:p w:rsidR="00632FE6" w:rsidRPr="00D353E5" w:rsidRDefault="00632FE6" w:rsidP="000B3717">
            <w:pPr>
              <w:pStyle w:val="KeinLeerraum"/>
              <w:rPr>
                <w:sz w:val="12"/>
                <w:szCs w:val="12"/>
              </w:rPr>
            </w:pPr>
          </w:p>
        </w:tc>
        <w:tc>
          <w:tcPr>
            <w:tcW w:w="7456" w:type="dxa"/>
            <w:tcBorders>
              <w:top w:val="single" w:sz="4" w:space="0" w:color="auto"/>
              <w:left w:val="single" w:sz="4" w:space="0" w:color="auto"/>
              <w:bottom w:val="nil"/>
              <w:right w:val="single" w:sz="4" w:space="0" w:color="auto"/>
            </w:tcBorders>
          </w:tcPr>
          <w:p w:rsidR="00632FE6" w:rsidRPr="007F3275" w:rsidRDefault="00632FE6" w:rsidP="000B3717">
            <w:pPr>
              <w:tabs>
                <w:tab w:val="left" w:pos="6804"/>
              </w:tabs>
              <w:autoSpaceDE w:val="0"/>
              <w:autoSpaceDN w:val="0"/>
              <w:adjustRightInd w:val="0"/>
              <w:ind w:right="288"/>
              <w:jc w:val="both"/>
              <w:rPr>
                <w:rFonts w:ascii="Arial" w:hAnsi="Arial" w:cs="Arial"/>
              </w:rPr>
            </w:pPr>
          </w:p>
        </w:tc>
      </w:tr>
      <w:tr w:rsidR="00632FE6" w:rsidRPr="00B76BF6" w:rsidTr="000B3717">
        <w:tc>
          <w:tcPr>
            <w:tcW w:w="7456" w:type="dxa"/>
            <w:tcBorders>
              <w:top w:val="nil"/>
              <w:left w:val="single" w:sz="4" w:space="0" w:color="auto"/>
              <w:bottom w:val="single" w:sz="4" w:space="0" w:color="auto"/>
              <w:right w:val="single" w:sz="4" w:space="0" w:color="auto"/>
            </w:tcBorders>
            <w:vAlign w:val="bottom"/>
          </w:tcPr>
          <w:p w:rsidR="00632FE6" w:rsidRPr="00B76BF6" w:rsidRDefault="00632FE6" w:rsidP="000B3717">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c>
          <w:tcPr>
            <w:tcW w:w="236" w:type="dxa"/>
            <w:tcBorders>
              <w:top w:val="nil"/>
              <w:left w:val="single" w:sz="4" w:space="0" w:color="auto"/>
              <w:bottom w:val="nil"/>
              <w:right w:val="single" w:sz="4" w:space="0" w:color="auto"/>
            </w:tcBorders>
          </w:tcPr>
          <w:p w:rsidR="00632FE6" w:rsidRPr="00D353E5" w:rsidRDefault="00632FE6" w:rsidP="000B3717">
            <w:pPr>
              <w:pStyle w:val="KeinLeerraum"/>
              <w:rPr>
                <w:sz w:val="12"/>
                <w:szCs w:val="12"/>
              </w:rPr>
            </w:pPr>
          </w:p>
        </w:tc>
        <w:tc>
          <w:tcPr>
            <w:tcW w:w="7456" w:type="dxa"/>
            <w:tcBorders>
              <w:top w:val="nil"/>
              <w:left w:val="single" w:sz="4" w:space="0" w:color="auto"/>
              <w:bottom w:val="single" w:sz="4" w:space="0" w:color="auto"/>
              <w:right w:val="single" w:sz="4" w:space="0" w:color="auto"/>
            </w:tcBorders>
            <w:vAlign w:val="bottom"/>
          </w:tcPr>
          <w:p w:rsidR="00632FE6" w:rsidRPr="00B76BF6" w:rsidRDefault="00632FE6" w:rsidP="000B3717">
            <w:pPr>
              <w:tabs>
                <w:tab w:val="left" w:pos="6804"/>
              </w:tabs>
              <w:ind w:right="288"/>
              <w:rPr>
                <w:rFonts w:ascii="Arial" w:hAnsi="Arial" w:cs="Arial"/>
                <w:i/>
                <w:sz w:val="16"/>
                <w:szCs w:val="16"/>
                <w:lang w:eastAsia="de-CH"/>
              </w:rPr>
            </w:pPr>
          </w:p>
        </w:tc>
      </w:tr>
    </w:tbl>
    <w:p w:rsidR="00632FE6" w:rsidRDefault="00632FE6" w:rsidP="000E2556">
      <w:pPr>
        <w:tabs>
          <w:tab w:val="left" w:pos="6804"/>
        </w:tabs>
        <w:rPr>
          <w:rFonts w:ascii="Arial" w:hAnsi="Arial" w:cs="Arial"/>
        </w:rPr>
      </w:pPr>
    </w:p>
    <w:tbl>
      <w:tblPr>
        <w:tblStyle w:val="Tabellenraster"/>
        <w:tblW w:w="15148" w:type="dxa"/>
        <w:tblInd w:w="-170" w:type="dxa"/>
        <w:tblLayout w:type="fixed"/>
        <w:tblLook w:val="04A0" w:firstRow="1" w:lastRow="0" w:firstColumn="1" w:lastColumn="0" w:noHBand="0" w:noVBand="1"/>
      </w:tblPr>
      <w:tblGrid>
        <w:gridCol w:w="7456"/>
        <w:gridCol w:w="236"/>
        <w:gridCol w:w="7456"/>
      </w:tblGrid>
      <w:tr w:rsidR="00632FE6" w:rsidRPr="007F3275" w:rsidTr="000B3717">
        <w:trPr>
          <w:trHeight w:hRule="exact" w:val="8562"/>
        </w:trPr>
        <w:tc>
          <w:tcPr>
            <w:tcW w:w="7456" w:type="dxa"/>
            <w:tcBorders>
              <w:top w:val="single" w:sz="4" w:space="0" w:color="auto"/>
              <w:left w:val="single" w:sz="4" w:space="0" w:color="auto"/>
              <w:bottom w:val="nil"/>
              <w:right w:val="single" w:sz="4" w:space="0" w:color="auto"/>
            </w:tcBorders>
          </w:tcPr>
          <w:p w:rsidR="00632FE6" w:rsidRDefault="00632FE6" w:rsidP="000B3717">
            <w:pPr>
              <w:tabs>
                <w:tab w:val="left" w:pos="6804"/>
              </w:tabs>
              <w:autoSpaceDE w:val="0"/>
              <w:autoSpaceDN w:val="0"/>
              <w:adjustRightInd w:val="0"/>
              <w:ind w:right="251"/>
              <w:rPr>
                <w:rFonts w:ascii="Arial" w:hAnsi="Arial" w:cs="Arial"/>
                <w:b/>
                <w:bCs/>
                <w:color w:val="000000"/>
                <w:sz w:val="40"/>
                <w:szCs w:val="40"/>
              </w:rPr>
            </w:pPr>
            <w:r w:rsidRPr="007F3275">
              <w:rPr>
                <w:rFonts w:ascii="Arial" w:hAnsi="Arial" w:cs="Arial"/>
                <w:b/>
                <w:bCs/>
                <w:color w:val="000000"/>
                <w:sz w:val="40"/>
                <w:szCs w:val="40"/>
              </w:rPr>
              <w:lastRenderedPageBreak/>
              <w:t>1</w:t>
            </w:r>
            <w:r>
              <w:rPr>
                <w:rFonts w:ascii="Arial" w:hAnsi="Arial" w:cs="Arial"/>
                <w:b/>
                <w:bCs/>
                <w:color w:val="000000"/>
                <w:sz w:val="40"/>
                <w:szCs w:val="40"/>
              </w:rPr>
              <w:t xml:space="preserve"> // </w:t>
            </w:r>
            <w:r>
              <w:rPr>
                <w:rFonts w:ascii="Arial" w:hAnsi="Arial" w:cs="Arial"/>
                <w:b/>
                <w:bCs/>
                <w:color w:val="000000"/>
                <w:sz w:val="40"/>
                <w:szCs w:val="40"/>
              </w:rPr>
              <w:t>C</w:t>
            </w:r>
          </w:p>
          <w:p w:rsidR="00632FE6" w:rsidRPr="007F3275" w:rsidRDefault="00632FE6" w:rsidP="000B3717">
            <w:pPr>
              <w:tabs>
                <w:tab w:val="left" w:pos="6804"/>
              </w:tabs>
              <w:autoSpaceDE w:val="0"/>
              <w:autoSpaceDN w:val="0"/>
              <w:adjustRightInd w:val="0"/>
              <w:ind w:right="251"/>
              <w:rPr>
                <w:rFonts w:ascii="Arial" w:hAnsi="Arial" w:cs="Arial"/>
                <w:b/>
                <w:bCs/>
                <w:color w:val="000000"/>
                <w:sz w:val="40"/>
                <w:szCs w:val="40"/>
              </w:rPr>
            </w:pPr>
          </w:p>
          <w:p w:rsidR="00632FE6" w:rsidRPr="00B23820" w:rsidRDefault="00632FE6" w:rsidP="000B3717">
            <w:pPr>
              <w:tabs>
                <w:tab w:val="left" w:pos="6804"/>
              </w:tabs>
              <w:autoSpaceDE w:val="0"/>
              <w:autoSpaceDN w:val="0"/>
              <w:adjustRightInd w:val="0"/>
              <w:ind w:right="251"/>
              <w:rPr>
                <w:rFonts w:ascii="Arial" w:hAnsi="Arial" w:cs="Arial"/>
                <w:b/>
                <w:bCs/>
                <w:color w:val="000000"/>
                <w:sz w:val="36"/>
                <w:szCs w:val="36"/>
              </w:rPr>
            </w:pPr>
            <w:r w:rsidRPr="00B23820">
              <w:rPr>
                <w:rFonts w:ascii="Arial" w:hAnsi="Arial" w:cs="Arial"/>
                <w:b/>
                <w:bCs/>
                <w:color w:val="000000"/>
                <w:sz w:val="36"/>
                <w:szCs w:val="36"/>
              </w:rPr>
              <w:t>Das Recht, Sexualität zu leben</w:t>
            </w:r>
          </w:p>
          <w:p w:rsidR="00632FE6" w:rsidRPr="007F3275" w:rsidRDefault="00632FE6" w:rsidP="000B3717">
            <w:pPr>
              <w:tabs>
                <w:tab w:val="left" w:pos="6804"/>
              </w:tabs>
              <w:autoSpaceDE w:val="0"/>
              <w:autoSpaceDN w:val="0"/>
              <w:adjustRightInd w:val="0"/>
              <w:ind w:right="251"/>
              <w:jc w:val="both"/>
              <w:rPr>
                <w:rFonts w:ascii="Arial" w:hAnsi="Arial" w:cs="Arial"/>
                <w:color w:val="000000"/>
                <w:sz w:val="20"/>
              </w:rPr>
            </w:pPr>
          </w:p>
          <w:p w:rsidR="00632FE6" w:rsidRPr="007F3275" w:rsidRDefault="00632FE6" w:rsidP="000B3717">
            <w:pPr>
              <w:autoSpaceDE w:val="0"/>
              <w:autoSpaceDN w:val="0"/>
              <w:adjustRightInd w:val="0"/>
              <w:ind w:right="251"/>
              <w:jc w:val="both"/>
              <w:rPr>
                <w:rFonts w:ascii="Arial" w:hAnsi="Arial" w:cs="Arial"/>
                <w:b/>
                <w:color w:val="000000"/>
                <w:sz w:val="20"/>
              </w:rPr>
            </w:pPr>
            <w:r w:rsidRPr="007F3275">
              <w:rPr>
                <w:rFonts w:ascii="Arial" w:hAnsi="Arial" w:cs="Arial"/>
                <w:b/>
                <w:color w:val="000000"/>
                <w:sz w:val="20"/>
              </w:rPr>
              <w:t>Sexualität kann in verschieden Formen gelebt werden. Dazu gehört nicht nur Geschlechtsverkehr, sondern auch Kuscheln, Streicheln, Petting und Selbstbefriedigung.</w:t>
            </w:r>
          </w:p>
          <w:p w:rsidR="00632FE6" w:rsidRPr="007F3275" w:rsidRDefault="00632FE6" w:rsidP="000B3717">
            <w:pPr>
              <w:tabs>
                <w:tab w:val="left" w:pos="6804"/>
              </w:tabs>
              <w:autoSpaceDE w:val="0"/>
              <w:autoSpaceDN w:val="0"/>
              <w:adjustRightInd w:val="0"/>
              <w:ind w:right="251"/>
              <w:jc w:val="both"/>
              <w:rPr>
                <w:rFonts w:ascii="Arial" w:hAnsi="Arial" w:cs="Arial"/>
                <w:color w:val="000000"/>
                <w:sz w:val="20"/>
              </w:rPr>
            </w:pPr>
          </w:p>
          <w:p w:rsidR="00632FE6" w:rsidRPr="007F3275" w:rsidRDefault="00632FE6" w:rsidP="000B3717">
            <w:pPr>
              <w:tabs>
                <w:tab w:val="left" w:pos="6804"/>
              </w:tabs>
              <w:autoSpaceDE w:val="0"/>
              <w:autoSpaceDN w:val="0"/>
              <w:adjustRightInd w:val="0"/>
              <w:ind w:right="251"/>
              <w:jc w:val="both"/>
              <w:rPr>
                <w:rFonts w:ascii="Arial" w:hAnsi="Arial" w:cs="Arial"/>
                <w:sz w:val="20"/>
              </w:rPr>
            </w:pPr>
            <w:r w:rsidRPr="007F3275">
              <w:rPr>
                <w:rFonts w:ascii="Arial" w:hAnsi="Arial" w:cs="Arial"/>
                <w:color w:val="000000"/>
                <w:sz w:val="20"/>
              </w:rPr>
              <w:t xml:space="preserve">In der Schweiz dürfen Jugendliche, die urteilsfähig sind, selber über ihre Sexualität entscheiden. Sei dir aber bewusst, dass deine </w:t>
            </w:r>
            <w:r w:rsidRPr="007F3275">
              <w:rPr>
                <w:rFonts w:ascii="Arial" w:hAnsi="Arial" w:cs="Arial"/>
                <w:sz w:val="20"/>
              </w:rPr>
              <w:t xml:space="preserve">Eltern auch eine Erziehungsaufgabe haben und nicht mit deiner Meinung einverstanden sein müssen. Jugendliche dürfen Sex haben, vorausgesetzt, dass beide </w:t>
            </w:r>
            <w:r>
              <w:rPr>
                <w:rFonts w:ascii="Arial" w:hAnsi="Arial" w:cs="Arial"/>
                <w:sz w:val="20"/>
              </w:rPr>
              <w:t>Partner es</w:t>
            </w:r>
            <w:r w:rsidRPr="007F3275">
              <w:rPr>
                <w:rFonts w:ascii="Arial" w:hAnsi="Arial" w:cs="Arial"/>
                <w:sz w:val="20"/>
              </w:rPr>
              <w:t xml:space="preserve"> wollen</w:t>
            </w:r>
            <w:r>
              <w:rPr>
                <w:rFonts w:ascii="Arial" w:hAnsi="Arial" w:cs="Arial"/>
                <w:sz w:val="20"/>
              </w:rPr>
              <w:t>,</w:t>
            </w:r>
            <w:r w:rsidRPr="007F3275">
              <w:rPr>
                <w:rFonts w:ascii="Arial" w:hAnsi="Arial" w:cs="Arial"/>
                <w:sz w:val="20"/>
              </w:rPr>
              <w:t xml:space="preserve"> nicht dazu gedrängt oder gezwungen werden und das Schutzalter eingehalten wird. Das Strafgesetzbuch verbietet sexuelle Handlungen mit Kindern und Jugendlichen unter 16 Jahren, wenn der Altersunterschied mehr als 3 Jahre beträgt. Dieses Gesetz – es wird eben auch vom Schutzalter gesprochen –</w:t>
            </w:r>
            <w:r>
              <w:rPr>
                <w:rFonts w:ascii="Arial" w:hAnsi="Arial" w:cs="Arial"/>
                <w:sz w:val="20"/>
              </w:rPr>
              <w:t xml:space="preserve"> </w:t>
            </w:r>
            <w:r w:rsidRPr="007F3275">
              <w:rPr>
                <w:rFonts w:ascii="Arial" w:hAnsi="Arial" w:cs="Arial"/>
                <w:sz w:val="20"/>
              </w:rPr>
              <w:t>wurde gemacht,</w:t>
            </w:r>
            <w:r>
              <w:rPr>
                <w:rFonts w:ascii="Arial" w:hAnsi="Arial" w:cs="Arial"/>
                <w:sz w:val="20"/>
              </w:rPr>
              <w:t xml:space="preserve"> um Kinder und Jugendliche vor sexuellen Über</w:t>
            </w:r>
            <w:r w:rsidRPr="007F3275">
              <w:rPr>
                <w:rFonts w:ascii="Arial" w:hAnsi="Arial" w:cs="Arial"/>
                <w:sz w:val="20"/>
              </w:rPr>
              <w:t>griffen und Ausbeutung zu schützen, und nicht um Freundschaften unter Kindern und Jugendlichen zu verhindern. Das gilt sowohl für Sex zwischen Jungen und Mädchen als auch für Sex von Jungen mit Jungen und von Mädchen mit Mädchen. Unabhängig vom Alter kann Sex in besonderen Fällen verboten sein. Es kommt dabei auf das Verhältnis der beiden an (z.B. zwischen Minderjährigen und Ausbildner/innen oder Lehrer/innen). Das Gesetz spricht hier von einem Abhängigkeitsverhältnis. Für alle sexuellen Handlungen – egal in welchem Alter – gilt die Freiwilligkeit. Niemand darf dazu gezwungen werden. Die Rechte, die für dich gelten, gelten auch für die anderen. Respektiere also die Entscheidungen und Einstellungen anderer, wenn es um Sexualität und Nähe geht.</w:t>
            </w:r>
          </w:p>
          <w:p w:rsidR="00632FE6" w:rsidRPr="007F3275" w:rsidRDefault="00632FE6" w:rsidP="000B3717">
            <w:pPr>
              <w:tabs>
                <w:tab w:val="left" w:pos="6804"/>
              </w:tabs>
              <w:ind w:right="251"/>
              <w:rPr>
                <w:rFonts w:ascii="Arial" w:hAnsi="Arial" w:cs="Arial"/>
                <w:color w:val="000000"/>
                <w:sz w:val="20"/>
              </w:rPr>
            </w:pPr>
          </w:p>
        </w:tc>
        <w:tc>
          <w:tcPr>
            <w:tcW w:w="236" w:type="dxa"/>
            <w:tcBorders>
              <w:top w:val="nil"/>
              <w:left w:val="single" w:sz="4" w:space="0" w:color="auto"/>
              <w:bottom w:val="nil"/>
              <w:right w:val="single" w:sz="4" w:space="0" w:color="auto"/>
            </w:tcBorders>
          </w:tcPr>
          <w:p w:rsidR="00632FE6" w:rsidRPr="00D353E5" w:rsidRDefault="00632FE6" w:rsidP="000B3717">
            <w:pPr>
              <w:pStyle w:val="KeinLeerraum"/>
              <w:rPr>
                <w:sz w:val="12"/>
                <w:szCs w:val="12"/>
              </w:rPr>
            </w:pPr>
          </w:p>
        </w:tc>
        <w:tc>
          <w:tcPr>
            <w:tcW w:w="7456" w:type="dxa"/>
            <w:tcBorders>
              <w:top w:val="single" w:sz="4" w:space="0" w:color="auto"/>
              <w:left w:val="single" w:sz="4" w:space="0" w:color="auto"/>
              <w:bottom w:val="nil"/>
              <w:right w:val="single" w:sz="4" w:space="0" w:color="auto"/>
            </w:tcBorders>
          </w:tcPr>
          <w:p w:rsidR="00632FE6" w:rsidRDefault="00632FE6" w:rsidP="000B3717">
            <w:pPr>
              <w:tabs>
                <w:tab w:val="left" w:pos="6804"/>
              </w:tabs>
              <w:autoSpaceDE w:val="0"/>
              <w:autoSpaceDN w:val="0"/>
              <w:adjustRightInd w:val="0"/>
              <w:ind w:right="288"/>
              <w:rPr>
                <w:rFonts w:ascii="Arial" w:hAnsi="Arial" w:cs="Arial"/>
                <w:b/>
                <w:bCs/>
                <w:color w:val="000000"/>
                <w:sz w:val="40"/>
                <w:szCs w:val="40"/>
              </w:rPr>
            </w:pPr>
            <w:r w:rsidRPr="007F3275">
              <w:rPr>
                <w:rFonts w:ascii="Arial" w:hAnsi="Arial" w:cs="Arial"/>
                <w:b/>
                <w:bCs/>
                <w:color w:val="000000"/>
                <w:sz w:val="40"/>
                <w:szCs w:val="40"/>
              </w:rPr>
              <w:t>2</w:t>
            </w:r>
            <w:r>
              <w:rPr>
                <w:rFonts w:ascii="Arial" w:hAnsi="Arial" w:cs="Arial"/>
                <w:b/>
                <w:bCs/>
                <w:color w:val="000000"/>
                <w:sz w:val="40"/>
                <w:szCs w:val="40"/>
              </w:rPr>
              <w:t xml:space="preserve"> // </w:t>
            </w:r>
            <w:r>
              <w:rPr>
                <w:rFonts w:ascii="Arial" w:hAnsi="Arial" w:cs="Arial"/>
                <w:b/>
                <w:bCs/>
                <w:color w:val="000000"/>
                <w:sz w:val="40"/>
                <w:szCs w:val="40"/>
              </w:rPr>
              <w:t>C</w:t>
            </w:r>
          </w:p>
          <w:p w:rsidR="00632FE6" w:rsidRPr="007F3275" w:rsidRDefault="00632FE6" w:rsidP="000B3717">
            <w:pPr>
              <w:tabs>
                <w:tab w:val="left" w:pos="6804"/>
              </w:tabs>
              <w:autoSpaceDE w:val="0"/>
              <w:autoSpaceDN w:val="0"/>
              <w:adjustRightInd w:val="0"/>
              <w:ind w:right="288"/>
              <w:rPr>
                <w:rFonts w:ascii="Arial" w:hAnsi="Arial" w:cs="Arial"/>
                <w:b/>
                <w:bCs/>
                <w:color w:val="000000"/>
                <w:sz w:val="40"/>
                <w:szCs w:val="40"/>
              </w:rPr>
            </w:pPr>
          </w:p>
          <w:p w:rsidR="00632FE6" w:rsidRPr="00B23820" w:rsidRDefault="00632FE6" w:rsidP="000B3717">
            <w:pPr>
              <w:tabs>
                <w:tab w:val="left" w:pos="6804"/>
              </w:tabs>
              <w:autoSpaceDE w:val="0"/>
              <w:autoSpaceDN w:val="0"/>
              <w:adjustRightInd w:val="0"/>
              <w:ind w:right="288"/>
              <w:rPr>
                <w:rFonts w:ascii="Arial" w:hAnsi="Arial" w:cs="Arial"/>
                <w:b/>
                <w:bCs/>
                <w:color w:val="000000"/>
                <w:sz w:val="36"/>
                <w:szCs w:val="36"/>
              </w:rPr>
            </w:pPr>
            <w:r w:rsidRPr="00B23820">
              <w:rPr>
                <w:rFonts w:ascii="Arial" w:hAnsi="Arial" w:cs="Arial"/>
                <w:b/>
                <w:bCs/>
                <w:color w:val="000000"/>
                <w:sz w:val="36"/>
                <w:szCs w:val="36"/>
              </w:rPr>
              <w:t>Das Recht auf umfassende Information und Nutzung von Verhütungsmitteln</w:t>
            </w:r>
          </w:p>
          <w:p w:rsidR="00632FE6" w:rsidRPr="007F3275" w:rsidRDefault="00632FE6" w:rsidP="000B3717">
            <w:pPr>
              <w:tabs>
                <w:tab w:val="left" w:pos="6804"/>
              </w:tabs>
              <w:autoSpaceDE w:val="0"/>
              <w:autoSpaceDN w:val="0"/>
              <w:adjustRightInd w:val="0"/>
              <w:ind w:right="288"/>
              <w:jc w:val="both"/>
              <w:rPr>
                <w:rFonts w:ascii="Arial" w:hAnsi="Arial" w:cs="Arial"/>
                <w:color w:val="000000"/>
                <w:sz w:val="20"/>
                <w:szCs w:val="20"/>
              </w:rPr>
            </w:pPr>
          </w:p>
          <w:p w:rsidR="00632FE6" w:rsidRPr="007F3275" w:rsidRDefault="00632FE6" w:rsidP="000B3717">
            <w:pPr>
              <w:tabs>
                <w:tab w:val="left" w:pos="6804"/>
              </w:tabs>
              <w:autoSpaceDE w:val="0"/>
              <w:autoSpaceDN w:val="0"/>
              <w:adjustRightInd w:val="0"/>
              <w:ind w:right="288"/>
              <w:jc w:val="both"/>
              <w:rPr>
                <w:rFonts w:ascii="Arial" w:hAnsi="Arial" w:cs="Arial"/>
                <w:b/>
                <w:color w:val="000000"/>
                <w:sz w:val="20"/>
                <w:szCs w:val="20"/>
              </w:rPr>
            </w:pPr>
            <w:r w:rsidRPr="007F3275">
              <w:rPr>
                <w:rFonts w:ascii="Arial" w:hAnsi="Arial" w:cs="Arial"/>
                <w:b/>
                <w:color w:val="000000"/>
                <w:sz w:val="20"/>
                <w:szCs w:val="20"/>
              </w:rPr>
              <w:t>Du hast ein Recht darauf, über Verhütungsmittel informiert zu werden. Nimm dieses Recht in Anspruch! Diese Informationen erhältst du beispielsweise über Sexualaufklärung in der Schule, bei deinen Eltern, in Familienplanungsstellen der Kantone oder bei Ärzten-/innen.</w:t>
            </w:r>
          </w:p>
          <w:p w:rsidR="00632FE6" w:rsidRPr="007F3275" w:rsidRDefault="00632FE6" w:rsidP="000B3717">
            <w:pPr>
              <w:tabs>
                <w:tab w:val="left" w:pos="6804"/>
              </w:tabs>
              <w:autoSpaceDE w:val="0"/>
              <w:autoSpaceDN w:val="0"/>
              <w:adjustRightInd w:val="0"/>
              <w:ind w:right="288"/>
              <w:jc w:val="both"/>
              <w:rPr>
                <w:rFonts w:ascii="Arial" w:hAnsi="Arial" w:cs="Arial"/>
                <w:color w:val="000000"/>
                <w:sz w:val="20"/>
                <w:szCs w:val="20"/>
              </w:rPr>
            </w:pPr>
          </w:p>
          <w:p w:rsidR="00632FE6" w:rsidRDefault="00632FE6" w:rsidP="000B3717">
            <w:pPr>
              <w:tabs>
                <w:tab w:val="left" w:pos="6804"/>
              </w:tabs>
              <w:autoSpaceDE w:val="0"/>
              <w:autoSpaceDN w:val="0"/>
              <w:adjustRightInd w:val="0"/>
              <w:ind w:right="288"/>
              <w:jc w:val="both"/>
              <w:rPr>
                <w:rFonts w:ascii="Arial" w:hAnsi="Arial" w:cs="Arial"/>
                <w:sz w:val="20"/>
                <w:szCs w:val="20"/>
              </w:rPr>
            </w:pPr>
            <w:r w:rsidRPr="007F3275">
              <w:rPr>
                <w:rFonts w:ascii="Arial" w:hAnsi="Arial" w:cs="Arial"/>
                <w:sz w:val="20"/>
                <w:szCs w:val="20"/>
              </w:rPr>
              <w:t>Du darfst frei verkäufliche Verhütungsmittel wie beispielsweise Kondome oder ein Diaphragma kaufen. Wenn es dir unangenehm ist, in einer Apotheke danach zu fragen, kannst du Kondome auch anonym in einem Supermarkt kaufen. Es gibt auch die Möglichkeit, sie aus dem Automaten zu beziehen. Bei rezeptpflichtigen Verhütungsmitteln</w:t>
            </w:r>
            <w:r>
              <w:rPr>
                <w:rFonts w:ascii="Arial" w:hAnsi="Arial" w:cs="Arial"/>
                <w:sz w:val="20"/>
                <w:szCs w:val="20"/>
              </w:rPr>
              <w:t>,</w:t>
            </w:r>
            <w:r w:rsidRPr="007F3275">
              <w:rPr>
                <w:rFonts w:ascii="Arial" w:hAnsi="Arial" w:cs="Arial"/>
                <w:sz w:val="20"/>
                <w:szCs w:val="20"/>
              </w:rPr>
              <w:t xml:space="preserve"> wie beispielsweise Pille oder Vaginalring</w:t>
            </w:r>
            <w:r>
              <w:rPr>
                <w:rFonts w:ascii="Arial" w:hAnsi="Arial" w:cs="Arial"/>
                <w:sz w:val="20"/>
                <w:szCs w:val="20"/>
              </w:rPr>
              <w:t>,</w:t>
            </w:r>
            <w:r w:rsidRPr="007F3275">
              <w:rPr>
                <w:rFonts w:ascii="Arial" w:hAnsi="Arial" w:cs="Arial"/>
                <w:sz w:val="20"/>
                <w:szCs w:val="20"/>
              </w:rPr>
              <w:t xml:space="preserve"> benötigst du ein Rezept und eine Beratung von einer Ärztin oder einem Arzt. Sie dürfen deine Eltern nicht informieren, wenn du dies nicht möchtest und du urteilsfähig bist. Die Urteilsfähigkeit wird durch die Ärztin, den Arzt beurteilt. Die Kosten für den Arztbesuch werden von der Krankenkasse bezahlt. Die Kosten für die Verhütungsmittel müss</w:t>
            </w:r>
            <w:r>
              <w:rPr>
                <w:rFonts w:ascii="Arial" w:hAnsi="Arial" w:cs="Arial"/>
                <w:sz w:val="20"/>
                <w:szCs w:val="20"/>
              </w:rPr>
              <w:t>en Jugendliche selber bezahlen.</w:t>
            </w:r>
          </w:p>
          <w:p w:rsidR="00632FE6" w:rsidRPr="007F3275" w:rsidRDefault="00632FE6" w:rsidP="000B3717">
            <w:pPr>
              <w:tabs>
                <w:tab w:val="left" w:pos="6804"/>
              </w:tabs>
              <w:autoSpaceDE w:val="0"/>
              <w:autoSpaceDN w:val="0"/>
              <w:adjustRightInd w:val="0"/>
              <w:ind w:right="288"/>
              <w:jc w:val="both"/>
              <w:rPr>
                <w:rFonts w:ascii="Arial" w:hAnsi="Arial" w:cs="Arial"/>
                <w:sz w:val="20"/>
                <w:szCs w:val="20"/>
              </w:rPr>
            </w:pPr>
            <w:r w:rsidRPr="007F3275">
              <w:rPr>
                <w:rFonts w:ascii="Arial" w:hAnsi="Arial" w:cs="Arial"/>
                <w:sz w:val="20"/>
                <w:szCs w:val="20"/>
              </w:rPr>
              <w:t>Verhütungsmittel müssen richtig angewendet werden, damit sie wirksam schützen. Das Wissen über Verhütungsmittel und ihre Anwendung kann dich davor schützen, ungewollt Mutter oder Vater zu werden.</w:t>
            </w:r>
          </w:p>
          <w:p w:rsidR="00632FE6" w:rsidRPr="007F3275" w:rsidRDefault="00632FE6" w:rsidP="000B3717">
            <w:pPr>
              <w:tabs>
                <w:tab w:val="left" w:pos="6804"/>
              </w:tabs>
              <w:autoSpaceDE w:val="0"/>
              <w:autoSpaceDN w:val="0"/>
              <w:adjustRightInd w:val="0"/>
              <w:ind w:right="288"/>
              <w:jc w:val="both"/>
              <w:rPr>
                <w:rFonts w:ascii="Arial" w:hAnsi="Arial" w:cs="Arial"/>
                <w:sz w:val="20"/>
                <w:szCs w:val="20"/>
              </w:rPr>
            </w:pPr>
          </w:p>
          <w:p w:rsidR="00632FE6" w:rsidRPr="007F3275" w:rsidRDefault="00632FE6" w:rsidP="000B3717">
            <w:pPr>
              <w:tabs>
                <w:tab w:val="left" w:pos="6804"/>
              </w:tabs>
              <w:autoSpaceDE w:val="0"/>
              <w:autoSpaceDN w:val="0"/>
              <w:adjustRightInd w:val="0"/>
              <w:ind w:right="288"/>
              <w:jc w:val="both"/>
              <w:rPr>
                <w:rFonts w:ascii="Arial" w:hAnsi="Arial" w:cs="Arial"/>
                <w:b/>
                <w:color w:val="000000"/>
                <w:sz w:val="20"/>
                <w:szCs w:val="20"/>
              </w:rPr>
            </w:pPr>
            <w:r w:rsidRPr="007F3275">
              <w:rPr>
                <w:rFonts w:ascii="Arial" w:hAnsi="Arial" w:cs="Arial"/>
                <w:b/>
                <w:color w:val="000000"/>
                <w:sz w:val="20"/>
                <w:szCs w:val="20"/>
              </w:rPr>
              <w:t>Verhütungspanne – Notfallverhütung – Pille danach</w:t>
            </w:r>
          </w:p>
          <w:p w:rsidR="00632FE6" w:rsidRPr="007F3275" w:rsidRDefault="00632FE6" w:rsidP="000B3717">
            <w:pPr>
              <w:tabs>
                <w:tab w:val="left" w:pos="6804"/>
              </w:tabs>
              <w:autoSpaceDE w:val="0"/>
              <w:autoSpaceDN w:val="0"/>
              <w:adjustRightInd w:val="0"/>
              <w:ind w:right="288"/>
              <w:jc w:val="both"/>
              <w:rPr>
                <w:rFonts w:ascii="Arial" w:hAnsi="Arial" w:cs="Arial"/>
                <w:sz w:val="20"/>
                <w:szCs w:val="20"/>
              </w:rPr>
            </w:pPr>
            <w:r w:rsidRPr="007F3275">
              <w:rPr>
                <w:rFonts w:ascii="Arial" w:hAnsi="Arial" w:cs="Arial"/>
                <w:sz w:val="20"/>
                <w:szCs w:val="20"/>
              </w:rPr>
              <w:t xml:space="preserve">Bei einer Verhütungspanne gilt es rasch zu handeln. Unter </w:t>
            </w:r>
            <w:hyperlink r:id="rId9" w:history="1">
              <w:r w:rsidRPr="00B23820">
                <w:rPr>
                  <w:rStyle w:val="Hyperlink"/>
                  <w:rFonts w:ascii="Arial" w:hAnsi="Arial" w:cs="Arial"/>
                  <w:sz w:val="20"/>
                  <w:szCs w:val="20"/>
                </w:rPr>
                <w:t>http://www.lustundfrust.ch</w:t>
              </w:r>
            </w:hyperlink>
            <w:r>
              <w:rPr>
                <w:rFonts w:ascii="Arial" w:hAnsi="Arial" w:cs="Arial"/>
                <w:sz w:val="20"/>
                <w:szCs w:val="20"/>
              </w:rPr>
              <w:t xml:space="preserve"> </w:t>
            </w:r>
            <w:r w:rsidRPr="007F3275">
              <w:rPr>
                <w:rFonts w:ascii="Arial" w:hAnsi="Arial" w:cs="Arial"/>
                <w:sz w:val="20"/>
                <w:szCs w:val="20"/>
              </w:rPr>
              <w:t>findest du ausführliche Informationen zur Pille danach. Zur Verhütung gehören übrigens immer zwei. Es kann Vertrauen schaffen, mit dem Freund oder der Freundin darüber zu sprechen.</w:t>
            </w:r>
          </w:p>
          <w:p w:rsidR="00632FE6" w:rsidRPr="007F3275" w:rsidRDefault="00632FE6" w:rsidP="000B3717">
            <w:pPr>
              <w:tabs>
                <w:tab w:val="left" w:pos="6804"/>
              </w:tabs>
              <w:ind w:right="288"/>
              <w:rPr>
                <w:rFonts w:ascii="Arial" w:hAnsi="Arial" w:cs="Arial"/>
              </w:rPr>
            </w:pPr>
          </w:p>
        </w:tc>
      </w:tr>
      <w:tr w:rsidR="00632FE6" w:rsidRPr="007F3275" w:rsidTr="000B3717">
        <w:tc>
          <w:tcPr>
            <w:tcW w:w="7456" w:type="dxa"/>
            <w:tcBorders>
              <w:top w:val="nil"/>
              <w:left w:val="single" w:sz="4" w:space="0" w:color="auto"/>
              <w:bottom w:val="single" w:sz="4" w:space="0" w:color="auto"/>
              <w:right w:val="single" w:sz="4" w:space="0" w:color="auto"/>
            </w:tcBorders>
            <w:vAlign w:val="bottom"/>
          </w:tcPr>
          <w:p w:rsidR="00632FE6" w:rsidRPr="00B76BF6" w:rsidRDefault="00632FE6" w:rsidP="000B3717">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c>
          <w:tcPr>
            <w:tcW w:w="236" w:type="dxa"/>
            <w:tcBorders>
              <w:top w:val="nil"/>
              <w:left w:val="single" w:sz="4" w:space="0" w:color="auto"/>
              <w:bottom w:val="nil"/>
              <w:right w:val="single" w:sz="4" w:space="0" w:color="auto"/>
            </w:tcBorders>
          </w:tcPr>
          <w:p w:rsidR="00632FE6" w:rsidRPr="00D353E5" w:rsidRDefault="00632FE6" w:rsidP="000B3717">
            <w:pPr>
              <w:pStyle w:val="KeinLeerraum"/>
              <w:rPr>
                <w:sz w:val="12"/>
                <w:szCs w:val="12"/>
              </w:rPr>
            </w:pPr>
          </w:p>
        </w:tc>
        <w:tc>
          <w:tcPr>
            <w:tcW w:w="7456" w:type="dxa"/>
            <w:tcBorders>
              <w:top w:val="nil"/>
              <w:left w:val="single" w:sz="4" w:space="0" w:color="auto"/>
              <w:bottom w:val="single" w:sz="4" w:space="0" w:color="auto"/>
              <w:right w:val="single" w:sz="4" w:space="0" w:color="auto"/>
            </w:tcBorders>
            <w:vAlign w:val="bottom"/>
          </w:tcPr>
          <w:p w:rsidR="00632FE6" w:rsidRPr="00B76BF6" w:rsidRDefault="00632FE6" w:rsidP="000B3717">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r>
      <w:tr w:rsidR="00632FE6" w:rsidRPr="007F3275" w:rsidTr="000B3717">
        <w:trPr>
          <w:trHeight w:hRule="exact" w:val="8562"/>
        </w:trPr>
        <w:tc>
          <w:tcPr>
            <w:tcW w:w="7456" w:type="dxa"/>
            <w:tcBorders>
              <w:top w:val="single" w:sz="4" w:space="0" w:color="auto"/>
              <w:left w:val="single" w:sz="4" w:space="0" w:color="auto"/>
              <w:bottom w:val="nil"/>
              <w:right w:val="single" w:sz="4" w:space="0" w:color="auto"/>
            </w:tcBorders>
          </w:tcPr>
          <w:p w:rsidR="00632FE6" w:rsidRDefault="00632FE6" w:rsidP="000B3717">
            <w:pPr>
              <w:autoSpaceDE w:val="0"/>
              <w:autoSpaceDN w:val="0"/>
              <w:adjustRightInd w:val="0"/>
              <w:ind w:right="251"/>
              <w:rPr>
                <w:rFonts w:ascii="Arial" w:hAnsi="Arial" w:cs="Arial"/>
                <w:b/>
                <w:bCs/>
                <w:color w:val="000000"/>
                <w:sz w:val="40"/>
                <w:szCs w:val="40"/>
              </w:rPr>
            </w:pPr>
            <w:r w:rsidRPr="007F3275">
              <w:rPr>
                <w:rFonts w:ascii="Arial" w:hAnsi="Arial" w:cs="Arial"/>
                <w:b/>
                <w:bCs/>
                <w:color w:val="000000"/>
                <w:sz w:val="40"/>
                <w:szCs w:val="40"/>
              </w:rPr>
              <w:lastRenderedPageBreak/>
              <w:t>3</w:t>
            </w:r>
            <w:r>
              <w:rPr>
                <w:rFonts w:ascii="Arial" w:hAnsi="Arial" w:cs="Arial"/>
                <w:b/>
                <w:bCs/>
                <w:color w:val="000000"/>
                <w:sz w:val="40"/>
                <w:szCs w:val="40"/>
              </w:rPr>
              <w:t xml:space="preserve"> // </w:t>
            </w:r>
            <w:r>
              <w:rPr>
                <w:rFonts w:ascii="Arial" w:hAnsi="Arial" w:cs="Arial"/>
                <w:b/>
                <w:bCs/>
                <w:color w:val="000000"/>
                <w:sz w:val="40"/>
                <w:szCs w:val="40"/>
              </w:rPr>
              <w:t>C</w:t>
            </w:r>
          </w:p>
          <w:p w:rsidR="00632FE6" w:rsidRPr="007F3275" w:rsidRDefault="00632FE6" w:rsidP="000B3717">
            <w:pPr>
              <w:autoSpaceDE w:val="0"/>
              <w:autoSpaceDN w:val="0"/>
              <w:adjustRightInd w:val="0"/>
              <w:ind w:right="251"/>
              <w:rPr>
                <w:rFonts w:ascii="Arial" w:hAnsi="Arial" w:cs="Arial"/>
                <w:b/>
                <w:bCs/>
                <w:color w:val="000000"/>
                <w:sz w:val="40"/>
                <w:szCs w:val="40"/>
              </w:rPr>
            </w:pPr>
          </w:p>
          <w:p w:rsidR="00632FE6" w:rsidRPr="00C1020E" w:rsidRDefault="00632FE6" w:rsidP="000B3717">
            <w:pPr>
              <w:autoSpaceDE w:val="0"/>
              <w:autoSpaceDN w:val="0"/>
              <w:adjustRightInd w:val="0"/>
              <w:ind w:right="251"/>
              <w:rPr>
                <w:rFonts w:ascii="Arial" w:hAnsi="Arial" w:cs="Arial"/>
                <w:b/>
                <w:bCs/>
                <w:color w:val="000000"/>
                <w:sz w:val="36"/>
                <w:szCs w:val="36"/>
              </w:rPr>
            </w:pPr>
            <w:r w:rsidRPr="00C1020E">
              <w:rPr>
                <w:rFonts w:ascii="Arial" w:hAnsi="Arial" w:cs="Arial"/>
                <w:b/>
                <w:bCs/>
                <w:color w:val="000000"/>
                <w:sz w:val="36"/>
                <w:szCs w:val="36"/>
              </w:rPr>
              <w:t>Das Recht auf Schutz vor sexueller Gewalt und sexueller Belästigung</w:t>
            </w:r>
          </w:p>
          <w:p w:rsidR="00632FE6" w:rsidRPr="007F3275" w:rsidRDefault="00632FE6" w:rsidP="000B3717">
            <w:pPr>
              <w:autoSpaceDE w:val="0"/>
              <w:autoSpaceDN w:val="0"/>
              <w:adjustRightInd w:val="0"/>
              <w:ind w:right="251"/>
              <w:jc w:val="both"/>
              <w:rPr>
                <w:rFonts w:ascii="Arial" w:hAnsi="Arial" w:cs="Arial"/>
                <w:color w:val="000000"/>
                <w:sz w:val="20"/>
                <w:szCs w:val="20"/>
              </w:rPr>
            </w:pPr>
          </w:p>
          <w:p w:rsidR="00632FE6" w:rsidRPr="007F3275" w:rsidRDefault="00632FE6" w:rsidP="000B3717">
            <w:pPr>
              <w:autoSpaceDE w:val="0"/>
              <w:autoSpaceDN w:val="0"/>
              <w:adjustRightInd w:val="0"/>
              <w:ind w:right="251"/>
              <w:jc w:val="both"/>
              <w:rPr>
                <w:rFonts w:ascii="Arial" w:hAnsi="Arial" w:cs="Arial"/>
                <w:b/>
                <w:color w:val="000000"/>
                <w:sz w:val="20"/>
                <w:szCs w:val="20"/>
              </w:rPr>
            </w:pPr>
            <w:r w:rsidRPr="007F3275">
              <w:rPr>
                <w:rFonts w:ascii="Arial" w:hAnsi="Arial" w:cs="Arial"/>
                <w:b/>
                <w:color w:val="000000"/>
                <w:sz w:val="20"/>
                <w:szCs w:val="20"/>
              </w:rPr>
              <w:t>Dein Körper gehört dir. Du allein bestimmst über ihn. Du entscheidest selbst, welche Berührungen du zulässt und welche nicht, auch in der Familie oder bei Bekannten.</w:t>
            </w:r>
          </w:p>
          <w:p w:rsidR="00632FE6" w:rsidRPr="007F3275" w:rsidRDefault="00632FE6" w:rsidP="000B3717">
            <w:pPr>
              <w:autoSpaceDE w:val="0"/>
              <w:autoSpaceDN w:val="0"/>
              <w:adjustRightInd w:val="0"/>
              <w:ind w:right="251"/>
              <w:jc w:val="both"/>
              <w:rPr>
                <w:rFonts w:ascii="Arial" w:hAnsi="Arial" w:cs="Arial"/>
                <w:color w:val="000000"/>
                <w:sz w:val="20"/>
                <w:szCs w:val="20"/>
              </w:rPr>
            </w:pPr>
          </w:p>
          <w:p w:rsidR="00632FE6" w:rsidRPr="007F3275" w:rsidRDefault="00632FE6" w:rsidP="000B3717">
            <w:pPr>
              <w:autoSpaceDE w:val="0"/>
              <w:autoSpaceDN w:val="0"/>
              <w:adjustRightInd w:val="0"/>
              <w:ind w:right="251"/>
              <w:jc w:val="both"/>
              <w:rPr>
                <w:rFonts w:ascii="Arial" w:hAnsi="Arial" w:cs="Arial"/>
                <w:color w:val="000000"/>
                <w:sz w:val="20"/>
                <w:szCs w:val="20"/>
              </w:rPr>
            </w:pPr>
            <w:r w:rsidRPr="007F3275">
              <w:rPr>
                <w:rFonts w:ascii="Arial" w:hAnsi="Arial" w:cs="Arial"/>
                <w:sz w:val="20"/>
                <w:szCs w:val="20"/>
              </w:rPr>
              <w:t>Wenn dich jemand gegen deinen Willen anfasst oder dich zu sexuellen Handlungen zwingt, ist das ein sexueller Übergriff. Dann sag «nein», geh weg und sprich darüber mit jemandem, der dir glaubt und dir hilft, dich zu wehren. Auch Blicke, Worte und «Anmache» können verletzen, es müssen nicht immer Berührungen sein. Es ist strafbar, wenn dich jemand gegen deinen Willen nackt fotografiert oder filmt oder dich zwingt, bei sexuellen Handlungen anderer zuzuschauen. Ebenso ist es strafbar, wenn dich jemand im Chatroom mit sexuellen Ausdrücken bedrängt od</w:t>
            </w:r>
            <w:r>
              <w:rPr>
                <w:rFonts w:ascii="Arial" w:hAnsi="Arial" w:cs="Arial"/>
                <w:sz w:val="20"/>
                <w:szCs w:val="20"/>
              </w:rPr>
              <w:t xml:space="preserve">er dir pornografische Bilder sendet. </w:t>
            </w:r>
            <w:r w:rsidRPr="007F3275">
              <w:rPr>
                <w:rFonts w:ascii="Arial" w:hAnsi="Arial" w:cs="Arial"/>
                <w:sz w:val="20"/>
                <w:szCs w:val="20"/>
              </w:rPr>
              <w:t>Genauso ist es verboten, Pornografie an Minderjährige unter 16 Jahren weiterzugeben, das heisst zum Beispiel, zu mailen oder aufs Handy zu schicken. Du machst dich selber auch strafbar, wenn du so etwas tust. Wenn dich jemand zu irgendwelchen Handlungen zwingen möchte, bei denen du ein unangenehmes Gefühl hast, dann wehr dich. Du kannst dabei laut und unfreundlich werden. Das kann auch im Chat funktionieren, z.B. mit Sprüchen wie «</w:t>
            </w:r>
            <w:r>
              <w:rPr>
                <w:rFonts w:ascii="Arial" w:hAnsi="Arial" w:cs="Arial"/>
                <w:sz w:val="20"/>
                <w:szCs w:val="20"/>
              </w:rPr>
              <w:t>l</w:t>
            </w:r>
            <w:r w:rsidRPr="007F3275">
              <w:rPr>
                <w:rFonts w:ascii="Arial" w:hAnsi="Arial" w:cs="Arial"/>
                <w:sz w:val="20"/>
                <w:szCs w:val="20"/>
              </w:rPr>
              <w:t>ass mich in Ruhe, sonst hole ich gleich meine Mutter an den Computer». Sprich darüber mit einem anderen Menschen, dem du vertraust. Bewahre kein Geheimnis für dich, bei dem du ein schlechtes Gefühl hast. Wenn du nicht weisst, an wen du dich wenden kannst, können dir spezielle Anlaufstellen weiterhelfen. Sexuelle Gewalt gibt es sowohl gegenüber Mädchen als auch gegenüber Jungen. Wenn dir so etwas passiert, hast du daran keine Schuld. Die Verantwortung liegt nicht bei dir, sondern bei der Person, welche deine Grenzen verletzt!</w:t>
            </w:r>
          </w:p>
          <w:p w:rsidR="00632FE6" w:rsidRPr="007F3275" w:rsidRDefault="00632FE6" w:rsidP="000B3717">
            <w:pPr>
              <w:tabs>
                <w:tab w:val="left" w:pos="6804"/>
              </w:tabs>
              <w:ind w:right="251"/>
              <w:rPr>
                <w:rFonts w:ascii="Arial" w:hAnsi="Arial" w:cs="Arial"/>
                <w:color w:val="000000"/>
                <w:sz w:val="20"/>
              </w:rPr>
            </w:pPr>
          </w:p>
        </w:tc>
        <w:tc>
          <w:tcPr>
            <w:tcW w:w="236" w:type="dxa"/>
            <w:tcBorders>
              <w:top w:val="nil"/>
              <w:left w:val="single" w:sz="4" w:space="0" w:color="auto"/>
              <w:bottom w:val="nil"/>
              <w:right w:val="single" w:sz="4" w:space="0" w:color="auto"/>
            </w:tcBorders>
          </w:tcPr>
          <w:p w:rsidR="00632FE6" w:rsidRPr="00D353E5" w:rsidRDefault="00632FE6" w:rsidP="000B3717">
            <w:pPr>
              <w:pStyle w:val="KeinLeerraum"/>
              <w:rPr>
                <w:sz w:val="12"/>
                <w:szCs w:val="12"/>
              </w:rPr>
            </w:pPr>
          </w:p>
        </w:tc>
        <w:tc>
          <w:tcPr>
            <w:tcW w:w="7456" w:type="dxa"/>
            <w:tcBorders>
              <w:top w:val="single" w:sz="4" w:space="0" w:color="auto"/>
              <w:left w:val="single" w:sz="4" w:space="0" w:color="auto"/>
              <w:bottom w:val="nil"/>
              <w:right w:val="single" w:sz="4" w:space="0" w:color="auto"/>
            </w:tcBorders>
          </w:tcPr>
          <w:p w:rsidR="00632FE6" w:rsidRDefault="00632FE6" w:rsidP="000B3717">
            <w:pPr>
              <w:tabs>
                <w:tab w:val="left" w:pos="6804"/>
              </w:tabs>
              <w:autoSpaceDE w:val="0"/>
              <w:autoSpaceDN w:val="0"/>
              <w:adjustRightInd w:val="0"/>
              <w:ind w:right="288"/>
              <w:rPr>
                <w:rFonts w:ascii="Arial" w:hAnsi="Arial" w:cs="Arial"/>
                <w:b/>
                <w:bCs/>
                <w:color w:val="000000"/>
                <w:sz w:val="40"/>
                <w:szCs w:val="40"/>
              </w:rPr>
            </w:pPr>
            <w:r w:rsidRPr="007F3275">
              <w:rPr>
                <w:rFonts w:ascii="Arial" w:hAnsi="Arial" w:cs="Arial"/>
                <w:b/>
                <w:bCs/>
                <w:color w:val="000000"/>
                <w:sz w:val="40"/>
                <w:szCs w:val="40"/>
              </w:rPr>
              <w:t>4</w:t>
            </w:r>
            <w:r>
              <w:rPr>
                <w:rFonts w:ascii="Arial" w:hAnsi="Arial" w:cs="Arial"/>
                <w:b/>
                <w:bCs/>
                <w:color w:val="000000"/>
                <w:sz w:val="40"/>
                <w:szCs w:val="40"/>
              </w:rPr>
              <w:t xml:space="preserve"> // </w:t>
            </w:r>
            <w:r>
              <w:rPr>
                <w:rFonts w:ascii="Arial" w:hAnsi="Arial" w:cs="Arial"/>
                <w:b/>
                <w:bCs/>
                <w:color w:val="000000"/>
                <w:sz w:val="40"/>
                <w:szCs w:val="40"/>
              </w:rPr>
              <w:t>C</w:t>
            </w:r>
          </w:p>
          <w:p w:rsidR="00632FE6" w:rsidRPr="007F3275" w:rsidRDefault="00632FE6" w:rsidP="000B3717">
            <w:pPr>
              <w:tabs>
                <w:tab w:val="left" w:pos="6804"/>
              </w:tabs>
              <w:autoSpaceDE w:val="0"/>
              <w:autoSpaceDN w:val="0"/>
              <w:adjustRightInd w:val="0"/>
              <w:ind w:right="288"/>
              <w:rPr>
                <w:rFonts w:ascii="Arial" w:hAnsi="Arial" w:cs="Arial"/>
                <w:b/>
                <w:bCs/>
                <w:color w:val="000000"/>
                <w:sz w:val="40"/>
                <w:szCs w:val="40"/>
              </w:rPr>
            </w:pPr>
          </w:p>
          <w:p w:rsidR="00632FE6" w:rsidRPr="00C1020E" w:rsidRDefault="00632FE6" w:rsidP="000B3717">
            <w:pPr>
              <w:tabs>
                <w:tab w:val="left" w:pos="6804"/>
              </w:tabs>
              <w:autoSpaceDE w:val="0"/>
              <w:autoSpaceDN w:val="0"/>
              <w:adjustRightInd w:val="0"/>
              <w:ind w:right="288"/>
              <w:rPr>
                <w:rFonts w:ascii="Arial" w:hAnsi="Arial" w:cs="Arial"/>
                <w:b/>
                <w:bCs/>
                <w:color w:val="000000"/>
                <w:sz w:val="36"/>
                <w:szCs w:val="36"/>
              </w:rPr>
            </w:pPr>
            <w:r w:rsidRPr="00C1020E">
              <w:rPr>
                <w:rFonts w:ascii="Arial" w:hAnsi="Arial" w:cs="Arial"/>
                <w:b/>
                <w:bCs/>
                <w:color w:val="000000"/>
                <w:sz w:val="36"/>
                <w:szCs w:val="36"/>
              </w:rPr>
              <w:t>Das Recht auf vertrauliche Beratung und Behandlung</w:t>
            </w:r>
          </w:p>
          <w:p w:rsidR="00632FE6" w:rsidRPr="007F3275" w:rsidRDefault="00632FE6" w:rsidP="000B3717">
            <w:pPr>
              <w:tabs>
                <w:tab w:val="left" w:pos="6804"/>
              </w:tabs>
              <w:autoSpaceDE w:val="0"/>
              <w:autoSpaceDN w:val="0"/>
              <w:adjustRightInd w:val="0"/>
              <w:ind w:right="288"/>
              <w:jc w:val="both"/>
              <w:rPr>
                <w:rFonts w:ascii="Arial" w:hAnsi="Arial" w:cs="Arial"/>
                <w:color w:val="000000"/>
                <w:sz w:val="20"/>
                <w:szCs w:val="20"/>
              </w:rPr>
            </w:pPr>
          </w:p>
          <w:p w:rsidR="00632FE6" w:rsidRPr="007F3275" w:rsidRDefault="00632FE6" w:rsidP="000B3717">
            <w:pPr>
              <w:tabs>
                <w:tab w:val="left" w:pos="6804"/>
              </w:tabs>
              <w:autoSpaceDE w:val="0"/>
              <w:autoSpaceDN w:val="0"/>
              <w:adjustRightInd w:val="0"/>
              <w:ind w:right="288"/>
              <w:jc w:val="both"/>
              <w:rPr>
                <w:rFonts w:ascii="Arial" w:hAnsi="Arial" w:cs="Arial"/>
                <w:b/>
                <w:color w:val="000000"/>
                <w:sz w:val="20"/>
                <w:szCs w:val="20"/>
              </w:rPr>
            </w:pPr>
            <w:r w:rsidRPr="007F3275">
              <w:rPr>
                <w:rFonts w:ascii="Arial" w:hAnsi="Arial" w:cs="Arial"/>
                <w:b/>
                <w:color w:val="000000"/>
                <w:sz w:val="20"/>
                <w:szCs w:val="20"/>
              </w:rPr>
              <w:t>Ausnahmslos alle urteilsfähigen Jugendlichen können eine gewöhnliche medizinische Behandlung in Anspruch nehmen.</w:t>
            </w:r>
          </w:p>
          <w:p w:rsidR="00632FE6" w:rsidRPr="007F3275" w:rsidRDefault="00632FE6" w:rsidP="000B3717">
            <w:pPr>
              <w:tabs>
                <w:tab w:val="left" w:pos="6804"/>
              </w:tabs>
              <w:autoSpaceDE w:val="0"/>
              <w:autoSpaceDN w:val="0"/>
              <w:adjustRightInd w:val="0"/>
              <w:ind w:right="288"/>
              <w:jc w:val="both"/>
              <w:rPr>
                <w:rFonts w:ascii="Arial" w:hAnsi="Arial" w:cs="Arial"/>
                <w:color w:val="000000"/>
                <w:sz w:val="20"/>
                <w:szCs w:val="20"/>
              </w:rPr>
            </w:pPr>
          </w:p>
          <w:p w:rsidR="00632FE6" w:rsidRPr="007F3275" w:rsidRDefault="00632FE6" w:rsidP="000B3717">
            <w:pPr>
              <w:tabs>
                <w:tab w:val="left" w:pos="6804"/>
              </w:tabs>
              <w:autoSpaceDE w:val="0"/>
              <w:autoSpaceDN w:val="0"/>
              <w:adjustRightInd w:val="0"/>
              <w:ind w:right="288"/>
              <w:jc w:val="both"/>
              <w:rPr>
                <w:rFonts w:ascii="Arial" w:hAnsi="Arial" w:cs="Arial"/>
                <w:sz w:val="20"/>
                <w:szCs w:val="20"/>
              </w:rPr>
            </w:pPr>
            <w:r w:rsidRPr="007F3275">
              <w:rPr>
                <w:rFonts w:ascii="Arial" w:hAnsi="Arial" w:cs="Arial"/>
                <w:sz w:val="20"/>
                <w:szCs w:val="20"/>
              </w:rPr>
              <w:t>Jugendliche sind in der Regel dann urteilsfähig, wenn sie die Folgen ihrer Entscheidung</w:t>
            </w:r>
            <w:r>
              <w:rPr>
                <w:rFonts w:ascii="Arial" w:hAnsi="Arial" w:cs="Arial"/>
                <w:sz w:val="20"/>
                <w:szCs w:val="20"/>
              </w:rPr>
              <w:t>en</w:t>
            </w:r>
            <w:r w:rsidRPr="007F3275">
              <w:rPr>
                <w:rFonts w:ascii="Arial" w:hAnsi="Arial" w:cs="Arial"/>
                <w:sz w:val="20"/>
                <w:szCs w:val="20"/>
              </w:rPr>
              <w:t xml:space="preserve"> verstehen können. Das bedeutet, dass du beispielsweise eine (Frauen-)Ärztin oder einen (Frauen-)Arzt aufsuchen kannst, ohne dass deine Eltern etwas davon erfahren müssen. Beachte: Wenn du über deine Eltern versichert bist, erhalten sie eine Rechnung von der Ärztin oder dem Arzt. Wenn es dir wichtig ist, kannst du mit der Ärztin, dem Arzt sprechen, damit die Abrechnung so gestaltet wird, dass deine Privatsphäre gewahrt bleibt. Bei schwierigen Behandlungen oder Operationen kann es aber sein, dass die Ärztin, der Arzt auch die Zustimmung deiner Eltern haben möchte. Weder ärztliches Personal noch Mitarbeiterinnen und Mitarbeiter von Beratungsstellen dürfen ohne deine Erlaubnis irgendwelche Informationen über dich an Dritte weitergeben, auch nicht an deine Eltern. Das verbietet die Schweigepflicht. Eine Ausnahme kann es geben, wenn dein Leben oder deine Gesundheit ernsthaft gefährdet </w:t>
            </w:r>
            <w:r>
              <w:rPr>
                <w:rFonts w:ascii="Arial" w:hAnsi="Arial" w:cs="Arial"/>
                <w:sz w:val="20"/>
                <w:szCs w:val="20"/>
              </w:rPr>
              <w:t>ist</w:t>
            </w:r>
            <w:r w:rsidRPr="007F3275">
              <w:rPr>
                <w:rFonts w:ascii="Arial" w:hAnsi="Arial" w:cs="Arial"/>
                <w:sz w:val="20"/>
                <w:szCs w:val="20"/>
              </w:rPr>
              <w:t>. Dein Krankenkassenversicherungsmodell bestimmt, zu welcher Ärztin, welchem Arzt du gehen kannst. Wenn du mit deiner Ärztin, deinem Arzt nicht zufrieden bist, kannst du me</w:t>
            </w:r>
            <w:r>
              <w:rPr>
                <w:rFonts w:ascii="Arial" w:hAnsi="Arial" w:cs="Arial"/>
                <w:sz w:val="20"/>
                <w:szCs w:val="20"/>
              </w:rPr>
              <w:t xml:space="preserve">istens zu jemand anderem gehen. </w:t>
            </w:r>
            <w:r w:rsidRPr="00020A85">
              <w:rPr>
                <w:rFonts w:ascii="Arial" w:hAnsi="Arial" w:cs="Arial"/>
                <w:sz w:val="20"/>
                <w:szCs w:val="20"/>
              </w:rPr>
              <w:t>Das ist beispielsweise auch dann der Fall, wenn du eine zweite Meinung zu einem Thema einholen möchtest oder deine Ärztin, dein Arzt sich weigert, dir ein bestimmtes Verhütungsmittel zu verschreiben</w:t>
            </w:r>
            <w:r w:rsidRPr="007F3275">
              <w:rPr>
                <w:rFonts w:ascii="Arial" w:hAnsi="Arial" w:cs="Arial"/>
                <w:sz w:val="20"/>
                <w:szCs w:val="20"/>
              </w:rPr>
              <w:t>.</w:t>
            </w:r>
          </w:p>
          <w:p w:rsidR="00632FE6" w:rsidRPr="007F3275" w:rsidRDefault="00632FE6" w:rsidP="000B3717">
            <w:pPr>
              <w:tabs>
                <w:tab w:val="left" w:pos="6804"/>
              </w:tabs>
              <w:autoSpaceDE w:val="0"/>
              <w:autoSpaceDN w:val="0"/>
              <w:adjustRightInd w:val="0"/>
              <w:ind w:right="288"/>
              <w:jc w:val="both"/>
              <w:rPr>
                <w:rFonts w:ascii="Arial" w:hAnsi="Arial" w:cs="Arial"/>
                <w:sz w:val="20"/>
                <w:szCs w:val="20"/>
              </w:rPr>
            </w:pPr>
          </w:p>
          <w:p w:rsidR="00632FE6" w:rsidRPr="007F3275" w:rsidRDefault="00632FE6" w:rsidP="000B3717">
            <w:pPr>
              <w:tabs>
                <w:tab w:val="left" w:pos="6804"/>
              </w:tabs>
              <w:ind w:right="288"/>
              <w:rPr>
                <w:rFonts w:ascii="Arial" w:hAnsi="Arial" w:cs="Arial"/>
              </w:rPr>
            </w:pPr>
          </w:p>
        </w:tc>
      </w:tr>
      <w:tr w:rsidR="00632FE6" w:rsidRPr="00B76BF6" w:rsidTr="000B3717">
        <w:tc>
          <w:tcPr>
            <w:tcW w:w="7456" w:type="dxa"/>
            <w:tcBorders>
              <w:top w:val="nil"/>
              <w:left w:val="single" w:sz="4" w:space="0" w:color="auto"/>
              <w:bottom w:val="single" w:sz="4" w:space="0" w:color="auto"/>
              <w:right w:val="single" w:sz="4" w:space="0" w:color="auto"/>
            </w:tcBorders>
            <w:vAlign w:val="bottom"/>
          </w:tcPr>
          <w:p w:rsidR="00632FE6" w:rsidRPr="00B76BF6" w:rsidRDefault="00632FE6" w:rsidP="000B3717">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c>
          <w:tcPr>
            <w:tcW w:w="236" w:type="dxa"/>
            <w:tcBorders>
              <w:top w:val="nil"/>
              <w:left w:val="single" w:sz="4" w:space="0" w:color="auto"/>
              <w:bottom w:val="nil"/>
              <w:right w:val="single" w:sz="4" w:space="0" w:color="auto"/>
            </w:tcBorders>
          </w:tcPr>
          <w:p w:rsidR="00632FE6" w:rsidRPr="00D353E5" w:rsidRDefault="00632FE6" w:rsidP="000B3717">
            <w:pPr>
              <w:pStyle w:val="KeinLeerraum"/>
              <w:rPr>
                <w:sz w:val="12"/>
                <w:szCs w:val="12"/>
              </w:rPr>
            </w:pPr>
          </w:p>
        </w:tc>
        <w:tc>
          <w:tcPr>
            <w:tcW w:w="7456" w:type="dxa"/>
            <w:tcBorders>
              <w:top w:val="nil"/>
              <w:left w:val="single" w:sz="4" w:space="0" w:color="auto"/>
              <w:bottom w:val="single" w:sz="4" w:space="0" w:color="auto"/>
              <w:right w:val="single" w:sz="4" w:space="0" w:color="auto"/>
            </w:tcBorders>
            <w:vAlign w:val="bottom"/>
          </w:tcPr>
          <w:p w:rsidR="00632FE6" w:rsidRPr="00B76BF6" w:rsidRDefault="00632FE6" w:rsidP="000B3717">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r>
    </w:tbl>
    <w:p w:rsidR="00632FE6" w:rsidRDefault="00632FE6" w:rsidP="00632FE6">
      <w:pPr>
        <w:tabs>
          <w:tab w:val="left" w:pos="6804"/>
        </w:tabs>
        <w:rPr>
          <w:rFonts w:ascii="Arial" w:hAnsi="Arial" w:cs="Arial"/>
        </w:rPr>
      </w:pPr>
    </w:p>
    <w:tbl>
      <w:tblPr>
        <w:tblStyle w:val="Tabellenraster"/>
        <w:tblW w:w="15148" w:type="dxa"/>
        <w:tblInd w:w="-170" w:type="dxa"/>
        <w:tblLayout w:type="fixed"/>
        <w:tblLook w:val="04A0" w:firstRow="1" w:lastRow="0" w:firstColumn="1" w:lastColumn="0" w:noHBand="0" w:noVBand="1"/>
      </w:tblPr>
      <w:tblGrid>
        <w:gridCol w:w="7456"/>
        <w:gridCol w:w="236"/>
        <w:gridCol w:w="7456"/>
      </w:tblGrid>
      <w:tr w:rsidR="00632FE6" w:rsidRPr="007F3275" w:rsidTr="000B3717">
        <w:trPr>
          <w:trHeight w:hRule="exact" w:val="8562"/>
        </w:trPr>
        <w:tc>
          <w:tcPr>
            <w:tcW w:w="7456" w:type="dxa"/>
            <w:tcBorders>
              <w:top w:val="single" w:sz="4" w:space="0" w:color="auto"/>
              <w:left w:val="single" w:sz="4" w:space="0" w:color="auto"/>
              <w:bottom w:val="nil"/>
              <w:right w:val="single" w:sz="4" w:space="0" w:color="auto"/>
            </w:tcBorders>
          </w:tcPr>
          <w:p w:rsidR="00632FE6" w:rsidRDefault="00632FE6" w:rsidP="000B3717">
            <w:pPr>
              <w:tabs>
                <w:tab w:val="left" w:pos="6804"/>
              </w:tabs>
              <w:autoSpaceDE w:val="0"/>
              <w:autoSpaceDN w:val="0"/>
              <w:adjustRightInd w:val="0"/>
              <w:ind w:right="251"/>
              <w:rPr>
                <w:rFonts w:ascii="Arial" w:hAnsi="Arial" w:cs="Arial"/>
                <w:b/>
                <w:bCs/>
                <w:color w:val="000000"/>
                <w:sz w:val="40"/>
                <w:szCs w:val="40"/>
              </w:rPr>
            </w:pPr>
            <w:r w:rsidRPr="007F3275">
              <w:rPr>
                <w:rFonts w:ascii="Arial" w:hAnsi="Arial" w:cs="Arial"/>
                <w:b/>
                <w:bCs/>
                <w:color w:val="000000"/>
                <w:sz w:val="40"/>
                <w:szCs w:val="40"/>
              </w:rPr>
              <w:lastRenderedPageBreak/>
              <w:t>5</w:t>
            </w:r>
            <w:r>
              <w:rPr>
                <w:rFonts w:ascii="Arial" w:hAnsi="Arial" w:cs="Arial"/>
                <w:b/>
                <w:bCs/>
                <w:color w:val="000000"/>
                <w:sz w:val="40"/>
                <w:szCs w:val="40"/>
              </w:rPr>
              <w:t xml:space="preserve"> // </w:t>
            </w:r>
            <w:r>
              <w:rPr>
                <w:rFonts w:ascii="Arial" w:hAnsi="Arial" w:cs="Arial"/>
                <w:b/>
                <w:bCs/>
                <w:color w:val="000000"/>
                <w:sz w:val="40"/>
                <w:szCs w:val="40"/>
              </w:rPr>
              <w:t>C</w:t>
            </w:r>
          </w:p>
          <w:p w:rsidR="00632FE6" w:rsidRPr="007F3275" w:rsidRDefault="00632FE6" w:rsidP="000B3717">
            <w:pPr>
              <w:tabs>
                <w:tab w:val="left" w:pos="6804"/>
              </w:tabs>
              <w:autoSpaceDE w:val="0"/>
              <w:autoSpaceDN w:val="0"/>
              <w:adjustRightInd w:val="0"/>
              <w:ind w:right="251"/>
              <w:rPr>
                <w:rFonts w:ascii="Arial" w:hAnsi="Arial" w:cs="Arial"/>
                <w:b/>
                <w:bCs/>
                <w:color w:val="000000"/>
                <w:sz w:val="40"/>
                <w:szCs w:val="40"/>
              </w:rPr>
            </w:pPr>
          </w:p>
          <w:p w:rsidR="00632FE6" w:rsidRPr="00632FE6" w:rsidRDefault="00632FE6" w:rsidP="000B3717">
            <w:pPr>
              <w:tabs>
                <w:tab w:val="left" w:pos="6804"/>
              </w:tabs>
              <w:autoSpaceDE w:val="0"/>
              <w:autoSpaceDN w:val="0"/>
              <w:adjustRightInd w:val="0"/>
              <w:ind w:right="251"/>
              <w:rPr>
                <w:rFonts w:ascii="Arial" w:hAnsi="Arial" w:cs="Arial"/>
                <w:b/>
                <w:bCs/>
                <w:color w:val="000000"/>
                <w:sz w:val="36"/>
                <w:szCs w:val="36"/>
              </w:rPr>
            </w:pPr>
            <w:r w:rsidRPr="00632FE6">
              <w:rPr>
                <w:rFonts w:ascii="Arial" w:hAnsi="Arial" w:cs="Arial"/>
                <w:b/>
                <w:bCs/>
                <w:color w:val="000000"/>
                <w:sz w:val="36"/>
                <w:szCs w:val="36"/>
              </w:rPr>
              <w:t>Das Recht auf Schutz vor sexuell übertragbaren Infektionen</w:t>
            </w:r>
          </w:p>
          <w:p w:rsidR="00632FE6" w:rsidRPr="007F3275" w:rsidRDefault="00632FE6" w:rsidP="000B3717">
            <w:pPr>
              <w:tabs>
                <w:tab w:val="left" w:pos="6804"/>
              </w:tabs>
              <w:autoSpaceDE w:val="0"/>
              <w:autoSpaceDN w:val="0"/>
              <w:adjustRightInd w:val="0"/>
              <w:ind w:right="251"/>
              <w:jc w:val="both"/>
              <w:rPr>
                <w:rFonts w:ascii="Arial" w:hAnsi="Arial" w:cs="Arial"/>
                <w:color w:val="000000"/>
                <w:sz w:val="20"/>
                <w:szCs w:val="20"/>
              </w:rPr>
            </w:pPr>
          </w:p>
          <w:p w:rsidR="00632FE6" w:rsidRPr="007F3275" w:rsidRDefault="00632FE6" w:rsidP="000B3717">
            <w:pPr>
              <w:tabs>
                <w:tab w:val="left" w:pos="6804"/>
              </w:tabs>
              <w:autoSpaceDE w:val="0"/>
              <w:autoSpaceDN w:val="0"/>
              <w:adjustRightInd w:val="0"/>
              <w:ind w:right="251"/>
              <w:jc w:val="both"/>
              <w:rPr>
                <w:rFonts w:ascii="Arial" w:hAnsi="Arial" w:cs="Arial"/>
                <w:b/>
                <w:color w:val="000000"/>
                <w:sz w:val="20"/>
                <w:szCs w:val="20"/>
              </w:rPr>
            </w:pPr>
            <w:r w:rsidRPr="007F3275">
              <w:rPr>
                <w:rFonts w:ascii="Arial" w:hAnsi="Arial" w:cs="Arial"/>
                <w:b/>
                <w:color w:val="000000"/>
                <w:sz w:val="20"/>
                <w:szCs w:val="20"/>
              </w:rPr>
              <w:t>Es gibt Infektionen, die hauptsächlich durch sexuelle Kontakte übertragen werden. Dazu gehören beispielsweise die Chlamydien-Infektion, Hepatitis B, HPV oder auch HIV/Aids. Man sieht anderen nicht an, ob sie Träger einer sexuell übertragbaren Infektion sind. Und man kann selber auch infiziert sein, ohne es zu merken.</w:t>
            </w:r>
          </w:p>
          <w:p w:rsidR="00632FE6" w:rsidRPr="007F3275" w:rsidRDefault="00632FE6" w:rsidP="000B3717">
            <w:pPr>
              <w:tabs>
                <w:tab w:val="left" w:pos="6804"/>
              </w:tabs>
              <w:autoSpaceDE w:val="0"/>
              <w:autoSpaceDN w:val="0"/>
              <w:adjustRightInd w:val="0"/>
              <w:ind w:right="251"/>
              <w:jc w:val="both"/>
              <w:rPr>
                <w:rFonts w:ascii="Arial" w:hAnsi="Arial" w:cs="Arial"/>
                <w:sz w:val="20"/>
                <w:szCs w:val="20"/>
              </w:rPr>
            </w:pPr>
          </w:p>
          <w:p w:rsidR="00632FE6" w:rsidRPr="007F3275" w:rsidRDefault="00632FE6" w:rsidP="000B3717">
            <w:pPr>
              <w:tabs>
                <w:tab w:val="left" w:pos="6804"/>
              </w:tabs>
              <w:autoSpaceDE w:val="0"/>
              <w:autoSpaceDN w:val="0"/>
              <w:adjustRightInd w:val="0"/>
              <w:ind w:right="251"/>
              <w:jc w:val="both"/>
              <w:rPr>
                <w:rFonts w:ascii="Arial" w:hAnsi="Arial" w:cs="Arial"/>
                <w:sz w:val="20"/>
                <w:szCs w:val="20"/>
              </w:rPr>
            </w:pPr>
            <w:r w:rsidRPr="007F3275">
              <w:rPr>
                <w:rFonts w:ascii="Arial" w:hAnsi="Arial" w:cs="Arial"/>
                <w:sz w:val="20"/>
                <w:szCs w:val="20"/>
              </w:rPr>
              <w:t xml:space="preserve">Du hast ein Recht auf Aufklärung und Information über sexuell übertragbare Infektionen, beispielsweise durch Sexualaufklärung in der Schule oder den Besuch einer Beratungsstelle. Wer über diese Infektionen Bescheid weiss, kann sich und andere besser schützen. Hast du dich infiziert, steht dir eine entsprechende respektvolle und vertrauliche ärztliche Behandlung zu. Auch wenn es dir vielleicht unangenehm ist, ist es besser, bei einem Verdacht einen Arzt oder eine Ärztin aufzusuchen. Beispielsweise wenn ungewohnter Ausfluss, Ausschlag, Pickel, Brennen oder Jucken im Genitalbereich auftreten. Es ist sicher gut für dich zu wissen, dass Ärztinnen und Ärzte unter Schweigepflicht stehen. Du kannst dich und deinen Sexualpartner oder deine -partnerin vor vielen sexuell übertragbaren Infektionen schützen, indem ihr beim Geschlechtsverkehr Kondome verwendet. Gegen einzelne sexuell übertragbare Infektionen kann man sich auch durch Impfung schützen. Die Hepatitis-B- und die HPV-Impfung (für Mädchen) werden in der Regel zwischen 11 und 14/15 Jahren vom Hausarzt oder in der Schule von der Schulärztin, dem Schularzt angeboten. Die Impfungen werden im Impfausweis eingetragen, so dass man überprüfen kann, ob sie vorgenommen wurden. </w:t>
            </w:r>
          </w:p>
          <w:p w:rsidR="00632FE6" w:rsidRPr="007F3275" w:rsidRDefault="00632FE6" w:rsidP="000B3717">
            <w:pPr>
              <w:autoSpaceDE w:val="0"/>
              <w:autoSpaceDN w:val="0"/>
              <w:adjustRightInd w:val="0"/>
              <w:ind w:right="251"/>
              <w:jc w:val="both"/>
              <w:rPr>
                <w:rFonts w:ascii="Arial" w:hAnsi="Arial" w:cs="Arial"/>
                <w:color w:val="000000"/>
                <w:sz w:val="20"/>
              </w:rPr>
            </w:pPr>
          </w:p>
        </w:tc>
        <w:tc>
          <w:tcPr>
            <w:tcW w:w="236" w:type="dxa"/>
            <w:tcBorders>
              <w:top w:val="nil"/>
              <w:left w:val="single" w:sz="4" w:space="0" w:color="auto"/>
              <w:bottom w:val="nil"/>
              <w:right w:val="single" w:sz="4" w:space="0" w:color="auto"/>
            </w:tcBorders>
          </w:tcPr>
          <w:p w:rsidR="00632FE6" w:rsidRPr="00D353E5" w:rsidRDefault="00632FE6" w:rsidP="000B3717">
            <w:pPr>
              <w:pStyle w:val="KeinLeerraum"/>
              <w:rPr>
                <w:sz w:val="12"/>
                <w:szCs w:val="12"/>
              </w:rPr>
            </w:pPr>
          </w:p>
        </w:tc>
        <w:tc>
          <w:tcPr>
            <w:tcW w:w="7456" w:type="dxa"/>
            <w:tcBorders>
              <w:top w:val="single" w:sz="4" w:space="0" w:color="auto"/>
              <w:left w:val="single" w:sz="4" w:space="0" w:color="auto"/>
              <w:bottom w:val="nil"/>
              <w:right w:val="single" w:sz="4" w:space="0" w:color="auto"/>
            </w:tcBorders>
          </w:tcPr>
          <w:p w:rsidR="00632FE6" w:rsidRDefault="00632FE6" w:rsidP="000B3717">
            <w:pPr>
              <w:tabs>
                <w:tab w:val="left" w:pos="6804"/>
              </w:tabs>
              <w:autoSpaceDE w:val="0"/>
              <w:autoSpaceDN w:val="0"/>
              <w:adjustRightInd w:val="0"/>
              <w:ind w:right="288"/>
              <w:rPr>
                <w:rFonts w:ascii="Arial" w:hAnsi="Arial" w:cs="Arial"/>
                <w:b/>
                <w:bCs/>
                <w:color w:val="000000"/>
                <w:sz w:val="40"/>
                <w:szCs w:val="40"/>
              </w:rPr>
            </w:pPr>
            <w:r w:rsidRPr="007F3275">
              <w:rPr>
                <w:rFonts w:ascii="Arial" w:hAnsi="Arial" w:cs="Arial"/>
                <w:b/>
                <w:bCs/>
                <w:color w:val="000000"/>
                <w:sz w:val="40"/>
                <w:szCs w:val="40"/>
              </w:rPr>
              <w:t>6</w:t>
            </w:r>
            <w:r>
              <w:rPr>
                <w:rFonts w:ascii="Arial" w:hAnsi="Arial" w:cs="Arial"/>
                <w:b/>
                <w:bCs/>
                <w:color w:val="000000"/>
                <w:sz w:val="40"/>
                <w:szCs w:val="40"/>
              </w:rPr>
              <w:t xml:space="preserve"> // </w:t>
            </w:r>
            <w:r>
              <w:rPr>
                <w:rFonts w:ascii="Arial" w:hAnsi="Arial" w:cs="Arial"/>
                <w:b/>
                <w:bCs/>
                <w:color w:val="000000"/>
                <w:sz w:val="40"/>
                <w:szCs w:val="40"/>
              </w:rPr>
              <w:t>C</w:t>
            </w:r>
          </w:p>
          <w:p w:rsidR="00632FE6" w:rsidRPr="007F3275" w:rsidRDefault="00632FE6" w:rsidP="000B3717">
            <w:pPr>
              <w:tabs>
                <w:tab w:val="left" w:pos="6804"/>
              </w:tabs>
              <w:autoSpaceDE w:val="0"/>
              <w:autoSpaceDN w:val="0"/>
              <w:adjustRightInd w:val="0"/>
              <w:ind w:right="288"/>
              <w:rPr>
                <w:rFonts w:ascii="Arial" w:hAnsi="Arial" w:cs="Arial"/>
                <w:b/>
                <w:bCs/>
                <w:color w:val="000000"/>
                <w:sz w:val="40"/>
                <w:szCs w:val="40"/>
              </w:rPr>
            </w:pPr>
          </w:p>
          <w:p w:rsidR="00632FE6" w:rsidRPr="00632FE6" w:rsidRDefault="00632FE6" w:rsidP="000B3717">
            <w:pPr>
              <w:tabs>
                <w:tab w:val="left" w:pos="6804"/>
              </w:tabs>
              <w:autoSpaceDE w:val="0"/>
              <w:autoSpaceDN w:val="0"/>
              <w:adjustRightInd w:val="0"/>
              <w:ind w:right="288"/>
              <w:rPr>
                <w:rFonts w:ascii="Arial" w:hAnsi="Arial" w:cs="Arial"/>
                <w:b/>
                <w:bCs/>
                <w:color w:val="000000"/>
                <w:sz w:val="36"/>
                <w:szCs w:val="36"/>
              </w:rPr>
            </w:pPr>
            <w:r w:rsidRPr="00632FE6">
              <w:rPr>
                <w:rFonts w:ascii="Arial" w:hAnsi="Arial" w:cs="Arial"/>
                <w:b/>
                <w:bCs/>
                <w:color w:val="000000"/>
                <w:sz w:val="36"/>
                <w:szCs w:val="36"/>
              </w:rPr>
              <w:t>Das Recht, zu heiraten oder nicht zu heiraten</w:t>
            </w:r>
          </w:p>
          <w:p w:rsidR="00632FE6" w:rsidRPr="007F3275" w:rsidRDefault="00632FE6" w:rsidP="000B3717">
            <w:pPr>
              <w:tabs>
                <w:tab w:val="left" w:pos="6804"/>
              </w:tabs>
              <w:autoSpaceDE w:val="0"/>
              <w:autoSpaceDN w:val="0"/>
              <w:adjustRightInd w:val="0"/>
              <w:ind w:right="288"/>
              <w:jc w:val="both"/>
              <w:rPr>
                <w:rFonts w:ascii="Arial" w:hAnsi="Arial" w:cs="Arial"/>
                <w:color w:val="000000"/>
                <w:sz w:val="20"/>
                <w:szCs w:val="20"/>
              </w:rPr>
            </w:pPr>
          </w:p>
          <w:p w:rsidR="00632FE6" w:rsidRPr="007F3275" w:rsidRDefault="00632FE6" w:rsidP="000B3717">
            <w:pPr>
              <w:tabs>
                <w:tab w:val="left" w:pos="6804"/>
              </w:tabs>
              <w:autoSpaceDE w:val="0"/>
              <w:autoSpaceDN w:val="0"/>
              <w:adjustRightInd w:val="0"/>
              <w:ind w:right="288"/>
              <w:jc w:val="both"/>
              <w:rPr>
                <w:rFonts w:ascii="Arial" w:hAnsi="Arial" w:cs="Arial"/>
                <w:b/>
                <w:color w:val="000000"/>
                <w:sz w:val="20"/>
                <w:szCs w:val="20"/>
              </w:rPr>
            </w:pPr>
            <w:r w:rsidRPr="007F3275">
              <w:rPr>
                <w:rFonts w:ascii="Arial" w:hAnsi="Arial" w:cs="Arial"/>
                <w:b/>
                <w:color w:val="000000"/>
                <w:sz w:val="20"/>
                <w:szCs w:val="20"/>
              </w:rPr>
              <w:t>Mit 18 Jahren und wenn du urteilsfähig bist, darfst du in der Schweiz heiraten, ohne dass deine Eltern ihre Zustimmung geben müssen. Dasselbe gilt, wenn zwei Frauen oder zwei Männer eine Lebenspartnerschaft eingehen wollen.</w:t>
            </w:r>
          </w:p>
          <w:p w:rsidR="00632FE6" w:rsidRPr="007F3275" w:rsidRDefault="00632FE6" w:rsidP="000B3717">
            <w:pPr>
              <w:tabs>
                <w:tab w:val="left" w:pos="6804"/>
              </w:tabs>
              <w:autoSpaceDE w:val="0"/>
              <w:autoSpaceDN w:val="0"/>
              <w:adjustRightInd w:val="0"/>
              <w:ind w:right="288"/>
              <w:jc w:val="both"/>
              <w:rPr>
                <w:rFonts w:ascii="Arial" w:hAnsi="Arial" w:cs="Arial"/>
                <w:sz w:val="20"/>
                <w:szCs w:val="20"/>
              </w:rPr>
            </w:pPr>
          </w:p>
          <w:p w:rsidR="00632FE6" w:rsidRPr="007F3275" w:rsidRDefault="00632FE6" w:rsidP="000B3717">
            <w:pPr>
              <w:tabs>
                <w:tab w:val="left" w:pos="6804"/>
              </w:tabs>
              <w:autoSpaceDE w:val="0"/>
              <w:autoSpaceDN w:val="0"/>
              <w:adjustRightInd w:val="0"/>
              <w:ind w:right="288"/>
              <w:jc w:val="both"/>
              <w:rPr>
                <w:rFonts w:ascii="Arial" w:hAnsi="Arial" w:cs="Arial"/>
                <w:sz w:val="20"/>
                <w:szCs w:val="20"/>
              </w:rPr>
            </w:pPr>
            <w:r w:rsidRPr="007F3275">
              <w:rPr>
                <w:rFonts w:ascii="Arial" w:hAnsi="Arial" w:cs="Arial"/>
                <w:sz w:val="20"/>
                <w:szCs w:val="20"/>
              </w:rPr>
              <w:t xml:space="preserve">Unter 18-Jährige dürfen nicht heiraten, können sich aber verloben, wenn die Eltern einverstanden sind. Bei einer Verlobung wird die Heirat versprochen. Die Verlobten bleiben aber weiterhin völlig frei, ob sie später heiraten wollen oder nicht. Die Verlobung kann ohne Zustimmung der Eltern aufgelöst werden. Jeder Mensch hat das Recht, frei zu entscheiden, ob und wen er heiratet. Dies gilt für Mädchen wie für Jungen, ganz unabhängig von Herkunft, Religion und Alter. Niemand darf gegen seinen Willen verheiratet werden. Wenn du heiraten sollst, ohne es zu wollen, und dich dagegen wehren möchtest, dann wende dich an eine Beratungsstelle, eine Lehrerin oder einen Lehrer, eine Sozialarbeiterin oder einen Sozialarbeiter. Allein kann es sehr schwierig sein, in einer solchen Situation eine Lösung zu finden. Es ist daher immer gut, wenn du dir Hilfe bei Anlaufstellen holst, die sich darauf spezialisiert haben, Menschen zu helfen, die von Zwangsheirat bedroht sind. </w:t>
            </w:r>
          </w:p>
          <w:p w:rsidR="00632FE6" w:rsidRPr="007F3275" w:rsidRDefault="00632FE6" w:rsidP="000B3717">
            <w:pPr>
              <w:tabs>
                <w:tab w:val="left" w:pos="6804"/>
              </w:tabs>
              <w:autoSpaceDE w:val="0"/>
              <w:autoSpaceDN w:val="0"/>
              <w:adjustRightInd w:val="0"/>
              <w:ind w:right="288"/>
              <w:jc w:val="both"/>
              <w:rPr>
                <w:rFonts w:ascii="Arial" w:hAnsi="Arial" w:cs="Arial"/>
              </w:rPr>
            </w:pPr>
          </w:p>
        </w:tc>
      </w:tr>
      <w:tr w:rsidR="00632FE6" w:rsidRPr="00B76BF6" w:rsidTr="000B3717">
        <w:tc>
          <w:tcPr>
            <w:tcW w:w="7456" w:type="dxa"/>
            <w:tcBorders>
              <w:top w:val="nil"/>
              <w:left w:val="single" w:sz="4" w:space="0" w:color="auto"/>
              <w:bottom w:val="single" w:sz="4" w:space="0" w:color="auto"/>
              <w:right w:val="single" w:sz="4" w:space="0" w:color="auto"/>
            </w:tcBorders>
            <w:vAlign w:val="bottom"/>
          </w:tcPr>
          <w:p w:rsidR="00632FE6" w:rsidRPr="00B76BF6" w:rsidRDefault="00632FE6" w:rsidP="000B3717">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c>
          <w:tcPr>
            <w:tcW w:w="236" w:type="dxa"/>
            <w:tcBorders>
              <w:top w:val="nil"/>
              <w:left w:val="single" w:sz="4" w:space="0" w:color="auto"/>
              <w:bottom w:val="nil"/>
              <w:right w:val="single" w:sz="4" w:space="0" w:color="auto"/>
            </w:tcBorders>
          </w:tcPr>
          <w:p w:rsidR="00632FE6" w:rsidRPr="00D353E5" w:rsidRDefault="00632FE6" w:rsidP="000B3717">
            <w:pPr>
              <w:pStyle w:val="KeinLeerraum"/>
              <w:rPr>
                <w:sz w:val="12"/>
                <w:szCs w:val="12"/>
              </w:rPr>
            </w:pPr>
          </w:p>
        </w:tc>
        <w:tc>
          <w:tcPr>
            <w:tcW w:w="7456" w:type="dxa"/>
            <w:tcBorders>
              <w:top w:val="nil"/>
              <w:left w:val="single" w:sz="4" w:space="0" w:color="auto"/>
              <w:bottom w:val="single" w:sz="4" w:space="0" w:color="auto"/>
              <w:right w:val="single" w:sz="4" w:space="0" w:color="auto"/>
            </w:tcBorders>
            <w:vAlign w:val="bottom"/>
          </w:tcPr>
          <w:p w:rsidR="00632FE6" w:rsidRPr="00B76BF6" w:rsidRDefault="00632FE6" w:rsidP="000B3717">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r>
    </w:tbl>
    <w:p w:rsidR="00632FE6" w:rsidRDefault="00632FE6" w:rsidP="00632FE6">
      <w:pPr>
        <w:rPr>
          <w:rFonts w:ascii="Arial" w:hAnsi="Arial" w:cs="Arial"/>
        </w:rPr>
      </w:pPr>
      <w:r>
        <w:rPr>
          <w:rFonts w:ascii="Arial" w:hAnsi="Arial" w:cs="Arial"/>
        </w:rPr>
        <w:br w:type="page"/>
      </w:r>
    </w:p>
    <w:tbl>
      <w:tblPr>
        <w:tblStyle w:val="Tabellenraster"/>
        <w:tblW w:w="15148" w:type="dxa"/>
        <w:tblInd w:w="-170" w:type="dxa"/>
        <w:tblLayout w:type="fixed"/>
        <w:tblLook w:val="04A0" w:firstRow="1" w:lastRow="0" w:firstColumn="1" w:lastColumn="0" w:noHBand="0" w:noVBand="1"/>
      </w:tblPr>
      <w:tblGrid>
        <w:gridCol w:w="7456"/>
        <w:gridCol w:w="236"/>
        <w:gridCol w:w="7456"/>
      </w:tblGrid>
      <w:tr w:rsidR="00632FE6" w:rsidRPr="007F3275" w:rsidTr="000B3717">
        <w:trPr>
          <w:trHeight w:hRule="exact" w:val="8562"/>
        </w:trPr>
        <w:tc>
          <w:tcPr>
            <w:tcW w:w="7456" w:type="dxa"/>
            <w:tcBorders>
              <w:top w:val="single" w:sz="4" w:space="0" w:color="auto"/>
              <w:left w:val="single" w:sz="4" w:space="0" w:color="auto"/>
              <w:bottom w:val="nil"/>
              <w:right w:val="single" w:sz="4" w:space="0" w:color="auto"/>
            </w:tcBorders>
          </w:tcPr>
          <w:p w:rsidR="00632FE6" w:rsidRDefault="00632FE6" w:rsidP="000B3717">
            <w:pPr>
              <w:tabs>
                <w:tab w:val="left" w:pos="6804"/>
              </w:tabs>
              <w:autoSpaceDE w:val="0"/>
              <w:autoSpaceDN w:val="0"/>
              <w:adjustRightInd w:val="0"/>
              <w:ind w:right="251"/>
              <w:rPr>
                <w:rFonts w:ascii="Arial" w:hAnsi="Arial" w:cs="Arial"/>
                <w:b/>
                <w:bCs/>
                <w:color w:val="000000"/>
                <w:sz w:val="40"/>
                <w:szCs w:val="40"/>
              </w:rPr>
            </w:pPr>
            <w:r w:rsidRPr="007F3275">
              <w:rPr>
                <w:rFonts w:ascii="Arial" w:hAnsi="Arial" w:cs="Arial"/>
                <w:b/>
                <w:bCs/>
                <w:color w:val="000000"/>
                <w:sz w:val="40"/>
                <w:szCs w:val="40"/>
              </w:rPr>
              <w:lastRenderedPageBreak/>
              <w:t>7</w:t>
            </w:r>
            <w:r>
              <w:rPr>
                <w:rFonts w:ascii="Arial" w:hAnsi="Arial" w:cs="Arial"/>
                <w:b/>
                <w:bCs/>
                <w:color w:val="000000"/>
                <w:sz w:val="40"/>
                <w:szCs w:val="40"/>
              </w:rPr>
              <w:t xml:space="preserve"> // </w:t>
            </w:r>
            <w:r>
              <w:rPr>
                <w:rFonts w:ascii="Arial" w:hAnsi="Arial" w:cs="Arial"/>
                <w:b/>
                <w:bCs/>
                <w:color w:val="000000"/>
                <w:sz w:val="40"/>
                <w:szCs w:val="40"/>
              </w:rPr>
              <w:t>C</w:t>
            </w:r>
            <w:bookmarkStart w:id="0" w:name="_GoBack"/>
            <w:bookmarkEnd w:id="0"/>
          </w:p>
          <w:p w:rsidR="00632FE6" w:rsidRPr="007F3275" w:rsidRDefault="00632FE6" w:rsidP="000B3717">
            <w:pPr>
              <w:tabs>
                <w:tab w:val="left" w:pos="6804"/>
              </w:tabs>
              <w:autoSpaceDE w:val="0"/>
              <w:autoSpaceDN w:val="0"/>
              <w:adjustRightInd w:val="0"/>
              <w:ind w:right="251"/>
              <w:rPr>
                <w:rFonts w:ascii="Arial" w:hAnsi="Arial" w:cs="Arial"/>
                <w:b/>
                <w:bCs/>
                <w:color w:val="000000"/>
                <w:sz w:val="40"/>
                <w:szCs w:val="40"/>
              </w:rPr>
            </w:pPr>
          </w:p>
          <w:p w:rsidR="00632FE6" w:rsidRPr="00632FE6" w:rsidRDefault="00632FE6" w:rsidP="000B3717">
            <w:pPr>
              <w:tabs>
                <w:tab w:val="left" w:pos="6804"/>
              </w:tabs>
              <w:autoSpaceDE w:val="0"/>
              <w:autoSpaceDN w:val="0"/>
              <w:adjustRightInd w:val="0"/>
              <w:ind w:right="251"/>
              <w:rPr>
                <w:rFonts w:ascii="Arial" w:hAnsi="Arial" w:cs="Arial"/>
                <w:b/>
                <w:bCs/>
                <w:color w:val="000000"/>
                <w:sz w:val="36"/>
                <w:szCs w:val="36"/>
              </w:rPr>
            </w:pPr>
            <w:r w:rsidRPr="00632FE6">
              <w:rPr>
                <w:rFonts w:ascii="Arial" w:hAnsi="Arial" w:cs="Arial"/>
                <w:b/>
                <w:bCs/>
                <w:color w:val="000000"/>
                <w:sz w:val="36"/>
                <w:szCs w:val="36"/>
              </w:rPr>
              <w:t>Dein Recht auf körperliche Unversehrtheit</w:t>
            </w:r>
          </w:p>
          <w:p w:rsidR="00632FE6" w:rsidRPr="007F3275" w:rsidRDefault="00632FE6" w:rsidP="000B3717">
            <w:pPr>
              <w:tabs>
                <w:tab w:val="left" w:pos="6804"/>
              </w:tabs>
              <w:autoSpaceDE w:val="0"/>
              <w:autoSpaceDN w:val="0"/>
              <w:adjustRightInd w:val="0"/>
              <w:ind w:right="251"/>
              <w:jc w:val="both"/>
              <w:rPr>
                <w:rFonts w:ascii="Arial" w:hAnsi="Arial" w:cs="Arial"/>
                <w:color w:val="000000"/>
                <w:sz w:val="20"/>
                <w:szCs w:val="20"/>
              </w:rPr>
            </w:pPr>
          </w:p>
          <w:p w:rsidR="00632FE6" w:rsidRPr="007F3275" w:rsidRDefault="00632FE6" w:rsidP="000B3717">
            <w:pPr>
              <w:tabs>
                <w:tab w:val="left" w:pos="6804"/>
              </w:tabs>
              <w:autoSpaceDE w:val="0"/>
              <w:autoSpaceDN w:val="0"/>
              <w:adjustRightInd w:val="0"/>
              <w:ind w:right="251"/>
              <w:jc w:val="both"/>
              <w:rPr>
                <w:rFonts w:ascii="Arial" w:hAnsi="Arial" w:cs="Arial"/>
                <w:color w:val="000000"/>
                <w:sz w:val="20"/>
                <w:szCs w:val="20"/>
              </w:rPr>
            </w:pPr>
            <w:r w:rsidRPr="007F3275">
              <w:rPr>
                <w:rFonts w:ascii="Arial" w:hAnsi="Arial" w:cs="Arial"/>
                <w:color w:val="000000"/>
                <w:sz w:val="20"/>
                <w:szCs w:val="20"/>
              </w:rPr>
              <w:t xml:space="preserve">Dein Körper gehört dir. Dies gilt in allen Lebenssituationen bezüglich Sexualität. Dieser Grundsatz gilt auch, wenn es um Eingriffe im Genitalbereich geht. </w:t>
            </w:r>
          </w:p>
          <w:p w:rsidR="00632FE6" w:rsidRPr="007F3275" w:rsidRDefault="00632FE6" w:rsidP="000B3717">
            <w:pPr>
              <w:tabs>
                <w:tab w:val="left" w:pos="6804"/>
              </w:tabs>
              <w:autoSpaceDE w:val="0"/>
              <w:autoSpaceDN w:val="0"/>
              <w:adjustRightInd w:val="0"/>
              <w:ind w:right="251"/>
              <w:jc w:val="both"/>
              <w:rPr>
                <w:rFonts w:ascii="Arial" w:hAnsi="Arial" w:cs="Arial"/>
                <w:sz w:val="20"/>
                <w:szCs w:val="20"/>
              </w:rPr>
            </w:pPr>
          </w:p>
          <w:p w:rsidR="00632FE6" w:rsidRPr="007F3275" w:rsidRDefault="00632FE6" w:rsidP="000B3717">
            <w:pPr>
              <w:tabs>
                <w:tab w:val="left" w:pos="6804"/>
              </w:tabs>
              <w:autoSpaceDE w:val="0"/>
              <w:autoSpaceDN w:val="0"/>
              <w:adjustRightInd w:val="0"/>
              <w:ind w:right="251"/>
              <w:jc w:val="both"/>
              <w:rPr>
                <w:rFonts w:ascii="Arial" w:hAnsi="Arial" w:cs="Arial"/>
                <w:sz w:val="20"/>
                <w:szCs w:val="20"/>
              </w:rPr>
            </w:pPr>
            <w:r w:rsidRPr="007F3275">
              <w:rPr>
                <w:rFonts w:ascii="Arial" w:hAnsi="Arial" w:cs="Arial"/>
                <w:sz w:val="20"/>
                <w:szCs w:val="20"/>
              </w:rPr>
              <w:t xml:space="preserve">Wenn ein Eingriff nicht medizinisch notwendig ist und du in diesen Eingriff nicht eingewilligt hast, gelten in der Schweiz schwerwiegende Eingriffe im Genitalbereich als schwere Körperverletzung und sind somit strafbar. </w:t>
            </w:r>
          </w:p>
          <w:p w:rsidR="00632FE6" w:rsidRPr="007F3275" w:rsidRDefault="00632FE6" w:rsidP="000B3717">
            <w:pPr>
              <w:autoSpaceDE w:val="0"/>
              <w:autoSpaceDN w:val="0"/>
              <w:adjustRightInd w:val="0"/>
              <w:ind w:right="251"/>
              <w:jc w:val="both"/>
              <w:rPr>
                <w:rFonts w:ascii="Arial" w:hAnsi="Arial" w:cs="Arial"/>
                <w:color w:val="000000"/>
                <w:sz w:val="20"/>
              </w:rPr>
            </w:pPr>
          </w:p>
        </w:tc>
        <w:tc>
          <w:tcPr>
            <w:tcW w:w="236" w:type="dxa"/>
            <w:tcBorders>
              <w:top w:val="nil"/>
              <w:left w:val="single" w:sz="4" w:space="0" w:color="auto"/>
              <w:bottom w:val="nil"/>
              <w:right w:val="single" w:sz="4" w:space="0" w:color="auto"/>
            </w:tcBorders>
          </w:tcPr>
          <w:p w:rsidR="00632FE6" w:rsidRPr="00D353E5" w:rsidRDefault="00632FE6" w:rsidP="000B3717">
            <w:pPr>
              <w:pStyle w:val="KeinLeerraum"/>
              <w:rPr>
                <w:sz w:val="12"/>
                <w:szCs w:val="12"/>
              </w:rPr>
            </w:pPr>
          </w:p>
        </w:tc>
        <w:tc>
          <w:tcPr>
            <w:tcW w:w="7456" w:type="dxa"/>
            <w:tcBorders>
              <w:top w:val="single" w:sz="4" w:space="0" w:color="auto"/>
              <w:left w:val="single" w:sz="4" w:space="0" w:color="auto"/>
              <w:bottom w:val="nil"/>
              <w:right w:val="single" w:sz="4" w:space="0" w:color="auto"/>
            </w:tcBorders>
          </w:tcPr>
          <w:p w:rsidR="00632FE6" w:rsidRPr="007F3275" w:rsidRDefault="00632FE6" w:rsidP="000B3717">
            <w:pPr>
              <w:tabs>
                <w:tab w:val="left" w:pos="6804"/>
              </w:tabs>
              <w:autoSpaceDE w:val="0"/>
              <w:autoSpaceDN w:val="0"/>
              <w:adjustRightInd w:val="0"/>
              <w:ind w:right="288"/>
              <w:jc w:val="both"/>
              <w:rPr>
                <w:rFonts w:ascii="Arial" w:hAnsi="Arial" w:cs="Arial"/>
              </w:rPr>
            </w:pPr>
          </w:p>
        </w:tc>
      </w:tr>
      <w:tr w:rsidR="00632FE6" w:rsidRPr="00B76BF6" w:rsidTr="000B3717">
        <w:tc>
          <w:tcPr>
            <w:tcW w:w="7456" w:type="dxa"/>
            <w:tcBorders>
              <w:top w:val="nil"/>
              <w:left w:val="single" w:sz="4" w:space="0" w:color="auto"/>
              <w:bottom w:val="single" w:sz="4" w:space="0" w:color="auto"/>
              <w:right w:val="single" w:sz="4" w:space="0" w:color="auto"/>
            </w:tcBorders>
            <w:vAlign w:val="bottom"/>
          </w:tcPr>
          <w:p w:rsidR="00632FE6" w:rsidRPr="00B76BF6" w:rsidRDefault="00632FE6" w:rsidP="000B3717">
            <w:pPr>
              <w:tabs>
                <w:tab w:val="left" w:pos="6804"/>
              </w:tabs>
              <w:ind w:right="288"/>
              <w:rPr>
                <w:rFonts w:ascii="Arial" w:hAnsi="Arial" w:cs="Arial"/>
                <w:i/>
                <w:sz w:val="16"/>
                <w:szCs w:val="16"/>
                <w:lang w:eastAsia="de-CH"/>
              </w:rPr>
            </w:pPr>
            <w:r w:rsidRPr="007F3275">
              <w:rPr>
                <w:rFonts w:ascii="Arial" w:hAnsi="Arial" w:cs="Arial"/>
                <w:i/>
                <w:sz w:val="16"/>
                <w:szCs w:val="16"/>
              </w:rPr>
              <w:t xml:space="preserve">Aus «hoppelpoppel» - </w:t>
            </w:r>
            <w:r>
              <w:rPr>
                <w:rFonts w:ascii="Arial" w:hAnsi="Arial" w:cs="Arial"/>
                <w:i/>
                <w:sz w:val="16"/>
                <w:szCs w:val="16"/>
                <w:lang w:eastAsia="de-CH"/>
              </w:rPr>
              <w:t>SEXUELLE GESUNDHEIT Schweiz</w:t>
            </w:r>
          </w:p>
        </w:tc>
        <w:tc>
          <w:tcPr>
            <w:tcW w:w="236" w:type="dxa"/>
            <w:tcBorders>
              <w:top w:val="nil"/>
              <w:left w:val="single" w:sz="4" w:space="0" w:color="auto"/>
              <w:bottom w:val="nil"/>
              <w:right w:val="single" w:sz="4" w:space="0" w:color="auto"/>
            </w:tcBorders>
          </w:tcPr>
          <w:p w:rsidR="00632FE6" w:rsidRPr="00D353E5" w:rsidRDefault="00632FE6" w:rsidP="000B3717">
            <w:pPr>
              <w:pStyle w:val="KeinLeerraum"/>
              <w:rPr>
                <w:sz w:val="12"/>
                <w:szCs w:val="12"/>
              </w:rPr>
            </w:pPr>
          </w:p>
        </w:tc>
        <w:tc>
          <w:tcPr>
            <w:tcW w:w="7456" w:type="dxa"/>
            <w:tcBorders>
              <w:top w:val="nil"/>
              <w:left w:val="single" w:sz="4" w:space="0" w:color="auto"/>
              <w:bottom w:val="single" w:sz="4" w:space="0" w:color="auto"/>
              <w:right w:val="single" w:sz="4" w:space="0" w:color="auto"/>
            </w:tcBorders>
            <w:vAlign w:val="bottom"/>
          </w:tcPr>
          <w:p w:rsidR="00632FE6" w:rsidRPr="00B76BF6" w:rsidRDefault="00632FE6" w:rsidP="000B3717">
            <w:pPr>
              <w:tabs>
                <w:tab w:val="left" w:pos="6804"/>
              </w:tabs>
              <w:ind w:right="288"/>
              <w:rPr>
                <w:rFonts w:ascii="Arial" w:hAnsi="Arial" w:cs="Arial"/>
                <w:i/>
                <w:sz w:val="16"/>
                <w:szCs w:val="16"/>
                <w:lang w:eastAsia="de-CH"/>
              </w:rPr>
            </w:pPr>
          </w:p>
        </w:tc>
      </w:tr>
    </w:tbl>
    <w:p w:rsidR="00632FE6" w:rsidRPr="007F3275" w:rsidRDefault="00632FE6" w:rsidP="000E2556">
      <w:pPr>
        <w:tabs>
          <w:tab w:val="left" w:pos="6804"/>
        </w:tabs>
        <w:rPr>
          <w:rFonts w:ascii="Arial" w:hAnsi="Arial" w:cs="Arial"/>
        </w:rPr>
      </w:pPr>
    </w:p>
    <w:sectPr w:rsidR="00632FE6" w:rsidRPr="007F3275" w:rsidSect="00E253C5">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10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3D2" w:rsidRDefault="006733D2" w:rsidP="00E253C5">
      <w:pPr>
        <w:spacing w:after="0" w:line="240" w:lineRule="auto"/>
      </w:pPr>
      <w:r>
        <w:separator/>
      </w:r>
    </w:p>
  </w:endnote>
  <w:endnote w:type="continuationSeparator" w:id="0">
    <w:p w:rsidR="006733D2" w:rsidRDefault="006733D2" w:rsidP="00E2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F5" w:rsidRDefault="00F604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68" w:type="dxa"/>
      <w:tblInd w:w="-171" w:type="dxa"/>
      <w:tblLayout w:type="fixed"/>
      <w:tblCellMar>
        <w:left w:w="113" w:type="dxa"/>
        <w:right w:w="113" w:type="dxa"/>
      </w:tblCellMar>
      <w:tblLook w:val="0000" w:firstRow="0" w:lastRow="0" w:firstColumn="0" w:lastColumn="0" w:noHBand="0" w:noVBand="0"/>
    </w:tblPr>
    <w:tblGrid>
      <w:gridCol w:w="2948"/>
      <w:gridCol w:w="4613"/>
      <w:gridCol w:w="7607"/>
    </w:tblGrid>
    <w:tr w:rsidR="006733D2" w:rsidRPr="00E231F5" w:rsidTr="00ED50BC">
      <w:tc>
        <w:tcPr>
          <w:tcW w:w="2948" w:type="dxa"/>
          <w:shd w:val="clear" w:color="auto" w:fill="C7C0B9"/>
          <w:vAlign w:val="bottom"/>
        </w:tcPr>
        <w:p w:rsidR="006733D2" w:rsidRPr="00E231F5" w:rsidRDefault="006733D2" w:rsidP="000A30A8">
          <w:pPr>
            <w:pStyle w:val="Kopfzeile"/>
            <w:tabs>
              <w:tab w:val="clear" w:pos="4536"/>
              <w:tab w:val="clear" w:pos="9072"/>
            </w:tabs>
            <w:rPr>
              <w:rFonts w:ascii="Arial" w:hAnsi="Arial"/>
              <w:b/>
              <w:bCs/>
              <w:sz w:val="16"/>
              <w:szCs w:val="16"/>
            </w:rPr>
          </w:pPr>
          <w:r>
            <w:rPr>
              <w:rFonts w:ascii="Arial" w:hAnsi="Arial"/>
              <w:b/>
              <w:sz w:val="16"/>
              <w:szCs w:val="16"/>
            </w:rPr>
            <w:t>srf.ch/myschool</w:t>
          </w:r>
        </w:p>
      </w:tc>
      <w:tc>
        <w:tcPr>
          <w:tcW w:w="4613" w:type="dxa"/>
          <w:shd w:val="clear" w:color="auto" w:fill="C7C0B9"/>
        </w:tcPr>
        <w:p w:rsidR="006733D2" w:rsidRPr="00E231F5" w:rsidRDefault="006733D2" w:rsidP="00ED50BC">
          <w:pPr>
            <w:pStyle w:val="Kopfzeile"/>
            <w:tabs>
              <w:tab w:val="clear" w:pos="4536"/>
              <w:tab w:val="clear" w:pos="9072"/>
            </w:tabs>
            <w:rPr>
              <w:rFonts w:ascii="Arial" w:hAnsi="Arial"/>
              <w:b/>
              <w:sz w:val="16"/>
              <w:szCs w:val="16"/>
            </w:rPr>
          </w:pPr>
        </w:p>
      </w:tc>
      <w:tc>
        <w:tcPr>
          <w:tcW w:w="7607" w:type="dxa"/>
          <w:shd w:val="clear" w:color="auto" w:fill="C7C0B9"/>
          <w:vAlign w:val="bottom"/>
        </w:tcPr>
        <w:p w:rsidR="006733D2" w:rsidRPr="00E231F5" w:rsidRDefault="006733D2" w:rsidP="000A30A8">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A37382">
            <w:rPr>
              <w:rFonts w:ascii="Arial" w:hAnsi="Arial"/>
              <w:b/>
              <w:noProof/>
              <w:sz w:val="16"/>
              <w:szCs w:val="16"/>
            </w:rPr>
            <w:t>12</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A37382">
            <w:rPr>
              <w:rFonts w:ascii="Arial" w:hAnsi="Arial"/>
              <w:b/>
              <w:noProof/>
              <w:sz w:val="16"/>
              <w:szCs w:val="16"/>
            </w:rPr>
            <w:t>12</w:t>
          </w:r>
          <w:r w:rsidRPr="00E231F5">
            <w:rPr>
              <w:rFonts w:ascii="Arial" w:hAnsi="Arial"/>
              <w:b/>
              <w:noProof/>
              <w:sz w:val="16"/>
              <w:szCs w:val="16"/>
            </w:rPr>
            <w:fldChar w:fldCharType="end"/>
          </w:r>
        </w:p>
      </w:tc>
    </w:tr>
  </w:tbl>
  <w:p w:rsidR="006733D2" w:rsidRDefault="006733D2" w:rsidP="00ED50BC">
    <w:pPr>
      <w:pStyle w:val="Fuzeile"/>
      <w:tabs>
        <w:tab w:val="clear" w:pos="4536"/>
        <w:tab w:val="clear" w:pos="9072"/>
        <w:tab w:val="left" w:pos="3569"/>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F5" w:rsidRDefault="00F604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3D2" w:rsidRDefault="006733D2" w:rsidP="00E253C5">
      <w:pPr>
        <w:spacing w:after="0" w:line="240" w:lineRule="auto"/>
      </w:pPr>
      <w:r>
        <w:separator/>
      </w:r>
    </w:p>
  </w:footnote>
  <w:footnote w:type="continuationSeparator" w:id="0">
    <w:p w:rsidR="006733D2" w:rsidRDefault="006733D2" w:rsidP="00E2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F5" w:rsidRDefault="00F604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2"/>
      <w:gridCol w:w="11356"/>
    </w:tblGrid>
    <w:tr w:rsidR="006733D2" w:rsidRPr="000A30A8" w:rsidTr="006733D2">
      <w:tc>
        <w:tcPr>
          <w:tcW w:w="3812" w:type="dxa"/>
        </w:tcPr>
        <w:p w:rsidR="006733D2" w:rsidRDefault="006733D2" w:rsidP="00E253C5">
          <w:pPr>
            <w:pStyle w:val="Kopfzeile"/>
            <w:tabs>
              <w:tab w:val="clear" w:pos="4536"/>
              <w:tab w:val="clear" w:pos="9072"/>
            </w:tabs>
            <w:ind w:left="-142"/>
          </w:pPr>
          <w:r>
            <w:rPr>
              <w:noProof/>
              <w:lang w:eastAsia="de-CH"/>
            </w:rPr>
            <w:drawing>
              <wp:inline distT="0" distB="0" distL="0" distR="0" wp14:anchorId="792C58AB" wp14:editId="35527FE6">
                <wp:extent cx="1188000" cy="302062"/>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188000" cy="302062"/>
                        </a:xfrm>
                        <a:prstGeom prst="rect">
                          <a:avLst/>
                        </a:prstGeom>
                      </pic:spPr>
                    </pic:pic>
                  </a:graphicData>
                </a:graphic>
              </wp:inline>
            </w:drawing>
          </w:r>
        </w:p>
      </w:tc>
      <w:tc>
        <w:tcPr>
          <w:tcW w:w="11356" w:type="dxa"/>
        </w:tcPr>
        <w:p w:rsidR="006733D2" w:rsidRPr="004D53DC" w:rsidRDefault="004D53DC" w:rsidP="00970CC5">
          <w:pPr>
            <w:pStyle w:val="Kopfzeile"/>
            <w:ind w:right="-108"/>
            <w:jc w:val="right"/>
            <w:rPr>
              <w:rFonts w:ascii="Arial" w:hAnsi="Arial"/>
              <w:b/>
              <w:sz w:val="20"/>
              <w:szCs w:val="20"/>
            </w:rPr>
          </w:pPr>
          <w:r w:rsidRPr="004D53DC">
            <w:rPr>
              <w:rFonts w:ascii="Arial" w:hAnsi="Arial"/>
              <w:b/>
              <w:sz w:val="20"/>
              <w:szCs w:val="20"/>
            </w:rPr>
            <w:t>Sexting</w:t>
          </w:r>
        </w:p>
        <w:p w:rsidR="006733D2" w:rsidRPr="000A30A8" w:rsidRDefault="006733D2" w:rsidP="00F604F5">
          <w:pPr>
            <w:pStyle w:val="Kopfzeile"/>
            <w:ind w:right="-108"/>
            <w:jc w:val="right"/>
            <w:rPr>
              <w:rFonts w:ascii="Arial" w:hAnsi="Arial"/>
              <w:b/>
              <w:sz w:val="20"/>
              <w:szCs w:val="20"/>
            </w:rPr>
          </w:pPr>
          <w:r>
            <w:rPr>
              <w:rFonts w:ascii="Arial" w:hAnsi="Arial"/>
              <w:b/>
              <w:sz w:val="20"/>
              <w:szCs w:val="20"/>
            </w:rPr>
            <w:t xml:space="preserve">Karten für </w:t>
          </w:r>
          <w:r w:rsidR="00F604F5">
            <w:rPr>
              <w:rFonts w:ascii="Arial" w:hAnsi="Arial"/>
              <w:b/>
              <w:sz w:val="20"/>
              <w:szCs w:val="20"/>
            </w:rPr>
            <w:t>Gruppenpuzzle</w:t>
          </w:r>
        </w:p>
      </w:tc>
    </w:tr>
  </w:tbl>
  <w:p w:rsidR="006733D2" w:rsidRDefault="006733D2" w:rsidP="00D656C7">
    <w:pPr>
      <w:pStyle w:val="Kopfzeile"/>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F5" w:rsidRDefault="00F604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1D"/>
    <w:rsid w:val="00075027"/>
    <w:rsid w:val="000A30A8"/>
    <w:rsid w:val="000E2556"/>
    <w:rsid w:val="001359EB"/>
    <w:rsid w:val="00173E58"/>
    <w:rsid w:val="001D3F22"/>
    <w:rsid w:val="002839D8"/>
    <w:rsid w:val="002A74FC"/>
    <w:rsid w:val="002D465E"/>
    <w:rsid w:val="003D0FFD"/>
    <w:rsid w:val="004C31F0"/>
    <w:rsid w:val="004D53DC"/>
    <w:rsid w:val="004F47C1"/>
    <w:rsid w:val="00524FFF"/>
    <w:rsid w:val="005D2A99"/>
    <w:rsid w:val="005E0948"/>
    <w:rsid w:val="00624E08"/>
    <w:rsid w:val="00632FE6"/>
    <w:rsid w:val="006733D2"/>
    <w:rsid w:val="006B2E4A"/>
    <w:rsid w:val="007A107D"/>
    <w:rsid w:val="007A1AFD"/>
    <w:rsid w:val="007C02E6"/>
    <w:rsid w:val="007F3275"/>
    <w:rsid w:val="00883481"/>
    <w:rsid w:val="00970CC5"/>
    <w:rsid w:val="00A37382"/>
    <w:rsid w:val="00AD21D1"/>
    <w:rsid w:val="00B23820"/>
    <w:rsid w:val="00B5009C"/>
    <w:rsid w:val="00B662A8"/>
    <w:rsid w:val="00B76BF6"/>
    <w:rsid w:val="00BC531D"/>
    <w:rsid w:val="00BF2B5C"/>
    <w:rsid w:val="00C1020E"/>
    <w:rsid w:val="00C22605"/>
    <w:rsid w:val="00C82D08"/>
    <w:rsid w:val="00D353E5"/>
    <w:rsid w:val="00D62001"/>
    <w:rsid w:val="00D656C7"/>
    <w:rsid w:val="00E253C5"/>
    <w:rsid w:val="00E272DB"/>
    <w:rsid w:val="00E96DEA"/>
    <w:rsid w:val="00EA5B4A"/>
    <w:rsid w:val="00ED50BC"/>
    <w:rsid w:val="00F604F5"/>
    <w:rsid w:val="00FC53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DF64FD-FFE3-4F47-9FA0-844921DB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53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paragraph" w:styleId="KeinLeerraum">
    <w:name w:val="No Spacing"/>
    <w:uiPriority w:val="1"/>
    <w:qFormat/>
    <w:rsid w:val="00D353E5"/>
    <w:pPr>
      <w:spacing w:after="0" w:line="240" w:lineRule="auto"/>
    </w:pPr>
  </w:style>
  <w:style w:type="character" w:styleId="Hyperlink">
    <w:name w:val="Hyperlink"/>
    <w:basedOn w:val="Absatz-Standardschriftart"/>
    <w:uiPriority w:val="99"/>
    <w:unhideWhenUsed/>
    <w:rsid w:val="00B23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stundfrust.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ustundfrust.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ustundfrust.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007%20Unterrichtsmaterial\VORLAGEN\BG_Vorlagen_2013\vorlage_AB_q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43E5-FE19-4128-9F1E-31ECCCC1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vorlage_AB_quer.dotx</Template>
  <TotalTime>0</TotalTime>
  <Pages>12</Pages>
  <Words>4233</Words>
  <Characters>26670</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Informatik tpc ag</Company>
  <LinksUpToDate>false</LinksUpToDate>
  <CharactersWithSpaces>30842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Sexting</dc:title>
  <dc:creator>Rohrer, Isabelle (SRF)</dc:creator>
  <cp:lastModifiedBy>Marriott, Steven (SRF)</cp:lastModifiedBy>
  <cp:revision>30</cp:revision>
  <cp:lastPrinted>2015-11-16T10:32:00Z</cp:lastPrinted>
  <dcterms:created xsi:type="dcterms:W3CDTF">2015-11-16T09:56:00Z</dcterms:created>
  <dcterms:modified xsi:type="dcterms:W3CDTF">2015-11-17T13:45:00Z</dcterms:modified>
</cp:coreProperties>
</file>